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F53C" w14:textId="2CE91313" w:rsidR="00AA3129" w:rsidRPr="0026010D" w:rsidRDefault="008620B2" w:rsidP="00EF22ED">
      <w:pPr>
        <w:shd w:val="clear" w:color="auto" w:fill="FFFFFF"/>
        <w:jc w:val="center"/>
        <w:rPr>
          <w:rFonts w:ascii="Arial" w:hAnsi="Arial" w:cs="Arial"/>
          <w:b/>
          <w:bCs/>
          <w:color w:val="0C5599"/>
          <w:lang w:val="pl-PL" w:eastAsia="pl-PL"/>
        </w:rPr>
      </w:pPr>
      <w:bookmarkStart w:id="0" w:name="_Hlk89171064"/>
      <w:r>
        <w:rPr>
          <w:rFonts w:ascii="Arial" w:hAnsi="Arial" w:cs="Arial"/>
          <w:b/>
          <w:bCs/>
          <w:noProof/>
          <w:sz w:val="48"/>
          <w:szCs w:val="48"/>
          <w:lang w:val="pl-PL"/>
        </w:rPr>
        <w:drawing>
          <wp:anchor distT="0" distB="0" distL="114300" distR="114300" simplePos="0" relativeHeight="251661312" behindDoc="0" locked="0" layoutInCell="1" allowOverlap="1" wp14:anchorId="391F346C" wp14:editId="132496BC">
            <wp:simplePos x="0" y="0"/>
            <wp:positionH relativeFrom="column">
              <wp:posOffset>5762625</wp:posOffset>
            </wp:positionH>
            <wp:positionV relativeFrom="paragraph">
              <wp:posOffset>26035</wp:posOffset>
            </wp:positionV>
            <wp:extent cx="1391285" cy="13912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13F" w:rsidRPr="00554B1A">
        <w:rPr>
          <w:rFonts w:ascii="Arial" w:hAnsi="Arial" w:cs="Arial"/>
          <w:b/>
          <w:bCs/>
          <w:noProof/>
          <w:color w:val="0C5599"/>
          <w:lang w:eastAsia="pl-PL"/>
        </w:rPr>
        <w:drawing>
          <wp:anchor distT="0" distB="0" distL="114300" distR="114300" simplePos="0" relativeHeight="251660288" behindDoc="0" locked="0" layoutInCell="1" allowOverlap="1" wp14:anchorId="5E692948" wp14:editId="5DA9AA5C">
            <wp:simplePos x="0" y="0"/>
            <wp:positionH relativeFrom="column">
              <wp:posOffset>-228600</wp:posOffset>
            </wp:positionH>
            <wp:positionV relativeFrom="paragraph">
              <wp:posOffset>-160655</wp:posOffset>
            </wp:positionV>
            <wp:extent cx="3009900" cy="363696"/>
            <wp:effectExtent l="0" t="0" r="0" b="0"/>
            <wp:wrapNone/>
            <wp:docPr id="3" name="Grafika 2">
              <a:extLst xmlns:a="http://schemas.openxmlformats.org/drawingml/2006/main">
                <a:ext uri="{FF2B5EF4-FFF2-40B4-BE49-F238E27FC236}">
                  <a16:creationId xmlns:a16="http://schemas.microsoft.com/office/drawing/2014/main" id="{1479F9FF-AFBF-4E74-B690-C648D6EF1C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2">
                      <a:extLst>
                        <a:ext uri="{FF2B5EF4-FFF2-40B4-BE49-F238E27FC236}">
                          <a16:creationId xmlns:a16="http://schemas.microsoft.com/office/drawing/2014/main" id="{1479F9FF-AFBF-4E74-B690-C648D6EF1C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6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A" w:rsidRPr="00554B1A">
        <w:rPr>
          <w:rFonts w:ascii="Arial" w:hAnsi="Arial" w:cs="Arial"/>
          <w:b/>
          <w:bCs/>
          <w:noProof/>
          <w:color w:val="0C5599"/>
          <w:lang w:eastAsia="pl-PL"/>
        </w:rPr>
        <w:drawing>
          <wp:anchor distT="0" distB="0" distL="114300" distR="114300" simplePos="0" relativeHeight="251659264" behindDoc="0" locked="0" layoutInCell="1" allowOverlap="1" wp14:anchorId="52601FD4" wp14:editId="2FC087AF">
            <wp:simplePos x="0" y="0"/>
            <wp:positionH relativeFrom="column">
              <wp:posOffset>-323850</wp:posOffset>
            </wp:positionH>
            <wp:positionV relativeFrom="paragraph">
              <wp:posOffset>-281940</wp:posOffset>
            </wp:positionV>
            <wp:extent cx="7850343" cy="1948180"/>
            <wp:effectExtent l="0" t="0" r="0" b="0"/>
            <wp:wrapNone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EEC4FDE8-2322-48FC-A4CE-1039DEFF3E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EEC4FDE8-2322-48FC-A4CE-1039DEFF3E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7" b="74429"/>
                    <a:stretch/>
                  </pic:blipFill>
                  <pic:spPr bwMode="auto">
                    <a:xfrm>
                      <a:off x="0" y="0"/>
                      <a:ext cx="7850343" cy="194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AE980" w14:textId="3AADB87B" w:rsidR="00EF22ED" w:rsidRPr="0026010D" w:rsidRDefault="00EF22ED" w:rsidP="00EF22ED">
      <w:pPr>
        <w:shd w:val="clear" w:color="auto" w:fill="FFFFFF"/>
        <w:jc w:val="center"/>
        <w:rPr>
          <w:rFonts w:ascii="Arial" w:hAnsi="Arial" w:cs="Arial"/>
          <w:b/>
          <w:bCs/>
          <w:color w:val="0C5599"/>
          <w:lang w:val="pl-PL" w:eastAsia="pl-PL"/>
        </w:rPr>
      </w:pPr>
    </w:p>
    <w:p w14:paraId="18813A33" w14:textId="467766E5" w:rsidR="00D24FEB" w:rsidRDefault="00D24FEB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31357C0D" w14:textId="336490AE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598E1765" w14:textId="6E595C55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7D6F805E" w14:textId="6E59C614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44F666D3" w14:textId="6CB0246B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3D56FBE2" w14:textId="50D9A52D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120CC4C8" w14:textId="16CEE821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27C53CA2" w14:textId="40F2F829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116D2370" w14:textId="3632407A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361728A5" w14:textId="61D4CF54" w:rsidR="00554B1A" w:rsidRDefault="00554B1A" w:rsidP="00EF22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60D9146B" w14:textId="3ADAE91C" w:rsidR="00DB3F30" w:rsidRPr="00DB3F30" w:rsidRDefault="00DB3F30" w:rsidP="00D24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lang w:val="pl-PL"/>
        </w:rPr>
      </w:pPr>
      <w:r w:rsidRPr="00DB3F30">
        <w:rPr>
          <w:rFonts w:ascii="Arial" w:hAnsi="Arial" w:cs="Arial"/>
          <w:b/>
          <w:bCs/>
          <w:sz w:val="48"/>
          <w:szCs w:val="48"/>
          <w:lang w:val="pl-PL"/>
        </w:rPr>
        <w:t>Rozpocznij z nami karierę</w:t>
      </w:r>
      <w:r>
        <w:rPr>
          <w:rFonts w:ascii="Arial" w:hAnsi="Arial" w:cs="Arial"/>
          <w:b/>
          <w:bCs/>
          <w:sz w:val="48"/>
          <w:szCs w:val="48"/>
          <w:lang w:val="pl-PL"/>
        </w:rPr>
        <w:t xml:space="preserve"> w branży finansowej</w:t>
      </w:r>
      <w:r w:rsidRPr="00DB3F30">
        <w:rPr>
          <w:rFonts w:ascii="Arial" w:hAnsi="Arial" w:cs="Arial"/>
          <w:b/>
          <w:bCs/>
          <w:sz w:val="48"/>
          <w:szCs w:val="48"/>
          <w:lang w:val="pl-PL"/>
        </w:rPr>
        <w:t>!</w:t>
      </w:r>
    </w:p>
    <w:p w14:paraId="4B2444D0" w14:textId="77777777" w:rsidR="00DB3F30" w:rsidRDefault="00DB3F30" w:rsidP="00D24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6D5E57E7" w14:textId="70621277" w:rsidR="00EF22ED" w:rsidRPr="0026010D" w:rsidRDefault="00EF22ED" w:rsidP="00474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26010D">
        <w:rPr>
          <w:rFonts w:ascii="Arial" w:hAnsi="Arial" w:cs="Arial"/>
          <w:b/>
          <w:bCs/>
          <w:lang w:val="pl-PL"/>
        </w:rPr>
        <w:t>A</w:t>
      </w:r>
      <w:r w:rsidR="00474FB1">
        <w:rPr>
          <w:rFonts w:ascii="Arial" w:hAnsi="Arial" w:cs="Arial"/>
          <w:b/>
          <w:bCs/>
          <w:lang w:val="pl-PL"/>
        </w:rPr>
        <w:t>FORTI</w:t>
      </w:r>
      <w:r w:rsidR="00D24FEB">
        <w:rPr>
          <w:rFonts w:ascii="Arial" w:hAnsi="Arial" w:cs="Arial"/>
          <w:b/>
          <w:bCs/>
          <w:lang w:val="pl-PL"/>
        </w:rPr>
        <w:t xml:space="preserve"> Exchange</w:t>
      </w:r>
      <w:r w:rsidR="009B6A49">
        <w:rPr>
          <w:rFonts w:ascii="Arial" w:hAnsi="Arial" w:cs="Arial"/>
          <w:b/>
          <w:bCs/>
          <w:lang w:val="pl-PL"/>
        </w:rPr>
        <w:t>, będąca częścią grupy kapitałowej A</w:t>
      </w:r>
      <w:r w:rsidR="00474FB1">
        <w:rPr>
          <w:rFonts w:ascii="Arial" w:hAnsi="Arial" w:cs="Arial"/>
          <w:b/>
          <w:bCs/>
          <w:lang w:val="pl-PL"/>
        </w:rPr>
        <w:t>FORTI</w:t>
      </w:r>
      <w:r w:rsidR="009B6A49">
        <w:rPr>
          <w:rFonts w:ascii="Arial" w:hAnsi="Arial" w:cs="Arial"/>
          <w:b/>
          <w:bCs/>
          <w:lang w:val="pl-PL"/>
        </w:rPr>
        <w:t>,</w:t>
      </w:r>
      <w:r w:rsidRPr="0026010D">
        <w:rPr>
          <w:rFonts w:ascii="Arial" w:hAnsi="Arial" w:cs="Arial"/>
          <w:b/>
          <w:bCs/>
          <w:lang w:val="pl-PL"/>
        </w:rPr>
        <w:t xml:space="preserve"> świadczy usługi </w:t>
      </w:r>
      <w:r w:rsidR="006856ED">
        <w:rPr>
          <w:rFonts w:ascii="Arial" w:hAnsi="Arial" w:cs="Arial"/>
          <w:b/>
          <w:bCs/>
          <w:lang w:val="pl-PL"/>
        </w:rPr>
        <w:t>finansowe dla przedsiębiorstw</w:t>
      </w:r>
      <w:r w:rsidR="00D24FEB">
        <w:rPr>
          <w:rFonts w:ascii="Arial" w:hAnsi="Arial" w:cs="Arial"/>
          <w:b/>
          <w:bCs/>
          <w:lang w:val="pl-PL"/>
        </w:rPr>
        <w:t xml:space="preserve"> </w:t>
      </w:r>
      <w:r w:rsidR="006856ED">
        <w:rPr>
          <w:rFonts w:ascii="Arial" w:hAnsi="Arial" w:cs="Arial"/>
          <w:b/>
          <w:bCs/>
          <w:lang w:val="pl-PL"/>
        </w:rPr>
        <w:t xml:space="preserve">w zakresie </w:t>
      </w:r>
      <w:r w:rsidRPr="0026010D">
        <w:rPr>
          <w:rFonts w:ascii="Arial" w:hAnsi="Arial" w:cs="Arial"/>
          <w:b/>
          <w:bCs/>
          <w:lang w:val="pl-PL"/>
        </w:rPr>
        <w:t xml:space="preserve">wymiany walut </w:t>
      </w:r>
      <w:r w:rsidR="006856ED">
        <w:rPr>
          <w:rFonts w:ascii="Arial" w:hAnsi="Arial" w:cs="Arial"/>
          <w:b/>
          <w:bCs/>
          <w:lang w:val="pl-PL"/>
        </w:rPr>
        <w:t xml:space="preserve">za pośrednictwem </w:t>
      </w:r>
      <w:r w:rsidRPr="0026010D">
        <w:rPr>
          <w:rFonts w:ascii="Arial" w:hAnsi="Arial" w:cs="Arial"/>
          <w:b/>
          <w:bCs/>
          <w:lang w:val="pl-PL"/>
        </w:rPr>
        <w:t>funkcjonalnej platformy on-line</w:t>
      </w:r>
      <w:r w:rsidR="006856ED">
        <w:rPr>
          <w:rFonts w:ascii="Arial" w:hAnsi="Arial" w:cs="Arial"/>
          <w:b/>
          <w:bCs/>
          <w:lang w:val="pl-PL"/>
        </w:rPr>
        <w:t>.</w:t>
      </w:r>
    </w:p>
    <w:p w14:paraId="17760253" w14:textId="77777777" w:rsidR="00474FB1" w:rsidRDefault="00474FB1" w:rsidP="00EF22ED">
      <w:pPr>
        <w:autoSpaceDE w:val="0"/>
        <w:autoSpaceDN w:val="0"/>
        <w:adjustRightInd w:val="0"/>
        <w:jc w:val="center"/>
      </w:pPr>
    </w:p>
    <w:p w14:paraId="14267C57" w14:textId="048D7CAC" w:rsidR="00FF7434" w:rsidRPr="00474FB1" w:rsidRDefault="00EB11C4" w:rsidP="00474FB1">
      <w:pPr>
        <w:shd w:val="clear" w:color="auto" w:fill="FFFFFF"/>
        <w:jc w:val="center"/>
        <w:rPr>
          <w:rFonts w:ascii="Arial" w:hAnsi="Arial" w:cs="Arial"/>
          <w:b/>
          <w:color w:val="333333"/>
          <w:sz w:val="36"/>
          <w:szCs w:val="36"/>
          <w:u w:val="single"/>
          <w:lang w:val="pl-PL" w:eastAsia="pl-PL"/>
        </w:rPr>
      </w:pPr>
      <w:r w:rsidRPr="00474FB1">
        <w:rPr>
          <w:rFonts w:ascii="Arial" w:hAnsi="Arial" w:cs="Arial"/>
          <w:b/>
          <w:color w:val="333333"/>
          <w:sz w:val="36"/>
          <w:szCs w:val="36"/>
          <w:u w:val="single"/>
          <w:lang w:val="pl-PL" w:eastAsia="pl-PL"/>
        </w:rPr>
        <w:t>Doradc</w:t>
      </w:r>
      <w:r w:rsidR="00640BFA" w:rsidRPr="00474FB1">
        <w:rPr>
          <w:rFonts w:ascii="Arial" w:hAnsi="Arial" w:cs="Arial"/>
          <w:b/>
          <w:color w:val="333333"/>
          <w:sz w:val="36"/>
          <w:szCs w:val="36"/>
          <w:u w:val="single"/>
          <w:lang w:val="pl-PL" w:eastAsia="pl-PL"/>
        </w:rPr>
        <w:t>a</w:t>
      </w:r>
      <w:r w:rsidR="000C4F88" w:rsidRPr="00474FB1">
        <w:rPr>
          <w:rFonts w:ascii="Arial" w:hAnsi="Arial" w:cs="Arial"/>
          <w:b/>
          <w:color w:val="333333"/>
          <w:sz w:val="36"/>
          <w:szCs w:val="36"/>
          <w:u w:val="single"/>
          <w:lang w:val="pl-PL" w:eastAsia="pl-PL"/>
        </w:rPr>
        <w:t xml:space="preserve"> Klienta Biznesowego</w:t>
      </w:r>
    </w:p>
    <w:p w14:paraId="7FF8BC42" w14:textId="0850BFE6" w:rsidR="002557CF" w:rsidRDefault="002557CF" w:rsidP="00EF22ED">
      <w:pPr>
        <w:shd w:val="clear" w:color="auto" w:fill="FFFFFF"/>
        <w:jc w:val="center"/>
        <w:rPr>
          <w:rFonts w:ascii="Arial" w:hAnsi="Arial" w:cs="Arial"/>
          <w:color w:val="333333"/>
          <w:sz w:val="20"/>
          <w:lang w:val="pl-PL" w:eastAsia="pl-PL"/>
        </w:rPr>
      </w:pPr>
    </w:p>
    <w:p w14:paraId="7AA49671" w14:textId="689BBA6B" w:rsidR="00DB3F30" w:rsidRDefault="00972A90" w:rsidP="00B6613F">
      <w:pPr>
        <w:shd w:val="clear" w:color="auto" w:fill="FFFFFF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B6613F">
        <w:rPr>
          <w:rFonts w:ascii="Arial" w:hAnsi="Arial" w:cs="Arial"/>
          <w:sz w:val="20"/>
          <w:szCs w:val="20"/>
          <w:lang w:val="pl-PL" w:eastAsia="pl-PL"/>
        </w:rPr>
        <w:t>Miejsce pracy:</w:t>
      </w:r>
      <w:r w:rsidR="00B6613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DB3F30"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>Warszawa, ul. Chałubińskiego 8 (tuż obok Dworca Centralnego), XXVII piętro</w:t>
      </w:r>
      <w:r w:rsidR="00DB3F30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3FCC3D58" w14:textId="24DA8ADB" w:rsidR="00B6613F" w:rsidRPr="00B6613F" w:rsidRDefault="00B6613F" w:rsidP="00B6613F">
      <w:pPr>
        <w:shd w:val="clear" w:color="auto" w:fill="FFFFFF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B6613F">
        <w:rPr>
          <w:rFonts w:ascii="Arial" w:hAnsi="Arial" w:cs="Arial"/>
          <w:sz w:val="20"/>
          <w:szCs w:val="20"/>
          <w:lang w:val="pl-PL" w:eastAsia="pl-PL"/>
        </w:rPr>
        <w:t>Forma współpracy:</w:t>
      </w:r>
      <w:r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DB3F30">
        <w:rPr>
          <w:rFonts w:ascii="Arial" w:hAnsi="Arial" w:cs="Arial"/>
          <w:b/>
          <w:bCs/>
          <w:sz w:val="20"/>
          <w:szCs w:val="20"/>
          <w:lang w:val="pl-PL" w:eastAsia="pl-PL"/>
        </w:rPr>
        <w:t>umowa zlecenia</w:t>
      </w:r>
      <w:r w:rsidR="00DB3F30">
        <w:rPr>
          <w:rFonts w:ascii="Arial" w:hAnsi="Arial" w:cs="Arial"/>
          <w:sz w:val="20"/>
          <w:szCs w:val="20"/>
          <w:lang w:val="pl-PL" w:eastAsia="pl-PL"/>
        </w:rPr>
        <w:t xml:space="preserve"> lub </w:t>
      </w:r>
      <w:r w:rsidRPr="00B6613F">
        <w:rPr>
          <w:rFonts w:ascii="Arial" w:hAnsi="Arial" w:cs="Arial"/>
          <w:sz w:val="20"/>
          <w:szCs w:val="20"/>
          <w:lang w:val="pl-PL" w:eastAsia="pl-PL"/>
        </w:rPr>
        <w:t>B2B (samozatrudnienie)</w:t>
      </w:r>
      <w:r w:rsidR="00DB3F30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1223D47E" w14:textId="77777777" w:rsidR="00B6613F" w:rsidRDefault="002557CF" w:rsidP="00B6613F">
      <w:pPr>
        <w:shd w:val="clear" w:color="auto" w:fill="FFFFFF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B6613F">
        <w:rPr>
          <w:rFonts w:ascii="Arial" w:hAnsi="Arial" w:cs="Arial"/>
          <w:sz w:val="20"/>
          <w:szCs w:val="20"/>
          <w:lang w:val="pl-PL" w:eastAsia="pl-PL"/>
        </w:rPr>
        <w:t>Wynagrodzenie:</w:t>
      </w:r>
      <w:r w:rsidR="00B6613F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14:paraId="39DC7D3B" w14:textId="0FA0996D" w:rsidR="00B6613F" w:rsidRPr="00DB3F30" w:rsidRDefault="00B6613F" w:rsidP="00B6613F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>Podstawa: 5</w:t>
      </w:r>
      <w:r w:rsidR="00DB3F30"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0</w:t>
      </w:r>
      <w:r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>00 PLN</w:t>
      </w:r>
      <w:r w:rsidR="00DB3F30"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 miesięcznie</w:t>
      </w:r>
    </w:p>
    <w:p w14:paraId="527DBA9E" w14:textId="40529856" w:rsidR="002557CF" w:rsidRPr="00DB3F30" w:rsidRDefault="00B6613F" w:rsidP="002557CF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lang w:val="pl-PL" w:eastAsia="pl-PL"/>
        </w:rPr>
      </w:pPr>
      <w:r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>Premia: do 20</w:t>
      </w:r>
      <w:r w:rsidR="002557CF"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> 000 PLN miesięczni</w:t>
      </w:r>
      <w:r w:rsidR="00DB3F30"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>e</w:t>
      </w:r>
      <w:r w:rsidRPr="00DB3F30">
        <w:rPr>
          <w:rFonts w:ascii="Arial" w:hAnsi="Arial" w:cs="Arial"/>
          <w:b/>
          <w:bCs/>
          <w:sz w:val="20"/>
          <w:szCs w:val="20"/>
          <w:lang w:val="pl-PL" w:eastAsia="pl-PL"/>
        </w:rPr>
        <w:t>.</w:t>
      </w:r>
    </w:p>
    <w:p w14:paraId="7B2621B2" w14:textId="23790BB1" w:rsidR="002557CF" w:rsidRDefault="002557CF" w:rsidP="00EF22ED">
      <w:pPr>
        <w:shd w:val="clear" w:color="auto" w:fill="FFFFFF"/>
        <w:jc w:val="center"/>
        <w:rPr>
          <w:rFonts w:ascii="Arial" w:hAnsi="Arial" w:cs="Arial"/>
          <w:color w:val="333333"/>
          <w:lang w:val="pl-PL" w:eastAsia="pl-PL"/>
        </w:rPr>
      </w:pPr>
    </w:p>
    <w:p w14:paraId="2CFE1DA4" w14:textId="77777777" w:rsidR="008620B2" w:rsidRDefault="008620B2" w:rsidP="00EF22ED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lang w:val="pl-PL" w:eastAsia="pl-PL"/>
        </w:rPr>
      </w:pPr>
    </w:p>
    <w:p w14:paraId="13816A35" w14:textId="77777777" w:rsidR="008620B2" w:rsidRDefault="008620B2" w:rsidP="00EF22ED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lang w:val="pl-PL" w:eastAsia="pl-PL"/>
        </w:rPr>
      </w:pPr>
    </w:p>
    <w:p w14:paraId="3245F6B3" w14:textId="2BC3D9A5" w:rsidR="000300C3" w:rsidRPr="00DB3F30" w:rsidRDefault="000300C3" w:rsidP="00EF22ED">
      <w:pPr>
        <w:shd w:val="clear" w:color="auto" w:fill="FFFFFF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DB3F30">
        <w:rPr>
          <w:rFonts w:ascii="Arial" w:hAnsi="Arial" w:cs="Arial"/>
          <w:color w:val="333333"/>
          <w:sz w:val="20"/>
          <w:szCs w:val="20"/>
          <w:lang w:val="pl-PL" w:eastAsia="pl-PL"/>
        </w:rPr>
        <w:t>Osoba na tym stanowisku odpowiedzialna będzie za pozyskiwanie klientów biznesowych (</w:t>
      </w:r>
      <w:r w:rsidR="005A3F9E" w:rsidRPr="00DB3F30">
        <w:rPr>
          <w:rFonts w:ascii="Arial" w:hAnsi="Arial" w:cs="Arial"/>
          <w:color w:val="333333"/>
          <w:sz w:val="20"/>
          <w:szCs w:val="20"/>
          <w:lang w:val="pl-PL" w:eastAsia="pl-PL"/>
        </w:rPr>
        <w:t>przedsiębiorstwa średniej wielkości</w:t>
      </w:r>
      <w:r w:rsidRPr="00DB3F30">
        <w:rPr>
          <w:rFonts w:ascii="Arial" w:hAnsi="Arial" w:cs="Arial"/>
          <w:color w:val="333333"/>
          <w:sz w:val="20"/>
          <w:szCs w:val="20"/>
          <w:lang w:val="pl-PL" w:eastAsia="pl-PL"/>
        </w:rPr>
        <w:t>) i utrzymywanie z nimi dobrych relacji</w:t>
      </w:r>
      <w:r w:rsidR="001B67D5" w:rsidRPr="00DB3F30">
        <w:rPr>
          <w:rFonts w:ascii="Arial" w:hAnsi="Arial" w:cs="Arial"/>
          <w:color w:val="333333"/>
          <w:sz w:val="20"/>
          <w:szCs w:val="20"/>
          <w:lang w:val="pl-PL" w:eastAsia="pl-PL"/>
        </w:rPr>
        <w:t xml:space="preserve"> </w:t>
      </w:r>
      <w:r w:rsidRPr="00DB3F30">
        <w:rPr>
          <w:rFonts w:ascii="Arial" w:hAnsi="Arial" w:cs="Arial"/>
          <w:color w:val="333333"/>
          <w:sz w:val="20"/>
          <w:szCs w:val="20"/>
          <w:lang w:val="pl-PL" w:eastAsia="pl-PL"/>
        </w:rPr>
        <w:t xml:space="preserve">poprzez </w:t>
      </w:r>
      <w:r w:rsidRPr="00DB3F30">
        <w:rPr>
          <w:rFonts w:ascii="Arial" w:hAnsi="Arial" w:cs="Arial"/>
          <w:sz w:val="20"/>
          <w:szCs w:val="20"/>
          <w:lang w:val="pl-PL" w:eastAsia="pl-PL"/>
        </w:rPr>
        <w:t>rozmowy telefoniczne</w:t>
      </w:r>
      <w:r w:rsidR="00DB3F30" w:rsidRPr="00DB3F30">
        <w:rPr>
          <w:rFonts w:ascii="Arial" w:hAnsi="Arial" w:cs="Arial"/>
          <w:sz w:val="20"/>
          <w:szCs w:val="20"/>
          <w:lang w:val="pl-PL" w:eastAsia="pl-PL"/>
        </w:rPr>
        <w:t xml:space="preserve"> (nie </w:t>
      </w:r>
      <w:proofErr w:type="spellStart"/>
      <w:r w:rsidR="00DB3F30" w:rsidRPr="00DB3F30">
        <w:rPr>
          <w:rFonts w:ascii="Arial" w:hAnsi="Arial" w:cs="Arial"/>
          <w:sz w:val="20"/>
          <w:szCs w:val="20"/>
          <w:lang w:val="pl-PL" w:eastAsia="pl-PL"/>
        </w:rPr>
        <w:t>call</w:t>
      </w:r>
      <w:proofErr w:type="spellEnd"/>
      <w:r w:rsidR="00DB3F30" w:rsidRPr="00DB3F3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="00DB3F30" w:rsidRPr="00DB3F30">
        <w:rPr>
          <w:rFonts w:ascii="Arial" w:hAnsi="Arial" w:cs="Arial"/>
          <w:sz w:val="20"/>
          <w:szCs w:val="20"/>
          <w:lang w:val="pl-PL" w:eastAsia="pl-PL"/>
        </w:rPr>
        <w:t>center</w:t>
      </w:r>
      <w:proofErr w:type="spellEnd"/>
      <w:r w:rsidR="00DB3F30" w:rsidRPr="00DB3F30">
        <w:rPr>
          <w:rFonts w:ascii="Arial" w:hAnsi="Arial" w:cs="Arial"/>
          <w:sz w:val="20"/>
          <w:szCs w:val="20"/>
          <w:lang w:val="pl-PL" w:eastAsia="pl-PL"/>
        </w:rPr>
        <w:t xml:space="preserve"> lecz kameralny kilkuosobowy zespół i indywidualnie sterowane tempo oraz liczba rozmów).</w:t>
      </w:r>
      <w:r w:rsidRPr="00DB3F30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14:paraId="4FB816FC" w14:textId="52DA1CFD" w:rsidR="002365A3" w:rsidRPr="00DB3F30" w:rsidRDefault="002365A3" w:rsidP="00EF22ED">
      <w:pPr>
        <w:shd w:val="clear" w:color="auto" w:fill="FFFFFF"/>
        <w:rPr>
          <w:rFonts w:ascii="Arial" w:hAnsi="Arial" w:cs="Arial"/>
          <w:sz w:val="20"/>
          <w:szCs w:val="20"/>
          <w:lang w:val="pl-PL" w:eastAsia="pl-PL"/>
        </w:rPr>
      </w:pPr>
    </w:p>
    <w:p w14:paraId="31E58FF4" w14:textId="08272EB7" w:rsidR="002365A3" w:rsidRPr="00F07744" w:rsidRDefault="00966D51" w:rsidP="002365A3">
      <w:pPr>
        <w:rPr>
          <w:rFonts w:ascii="Arial" w:hAnsi="Arial" w:cs="Arial"/>
          <w:b/>
          <w:bCs/>
          <w:sz w:val="20"/>
          <w:szCs w:val="20"/>
          <w:lang w:val="pl-PL"/>
        </w:rPr>
      </w:pPr>
      <w:bookmarkStart w:id="1" w:name="_Hlk110436916"/>
      <w:r w:rsidRPr="00F07744">
        <w:rPr>
          <w:rFonts w:ascii="Arial" w:hAnsi="Arial" w:cs="Arial"/>
          <w:b/>
          <w:bCs/>
          <w:sz w:val="20"/>
          <w:szCs w:val="20"/>
          <w:lang w:val="pl-PL"/>
        </w:rPr>
        <w:t>Oczekujemy</w:t>
      </w:r>
      <w:r w:rsidR="002365A3" w:rsidRPr="00F07744">
        <w:rPr>
          <w:rFonts w:ascii="Arial" w:hAnsi="Arial" w:cs="Arial"/>
          <w:b/>
          <w:bCs/>
          <w:sz w:val="20"/>
          <w:szCs w:val="20"/>
          <w:lang w:val="pl-PL"/>
        </w:rPr>
        <w:t>:</w:t>
      </w:r>
    </w:p>
    <w:p w14:paraId="037AC1E3" w14:textId="722FBF56" w:rsidR="002557CF" w:rsidRPr="00F07744" w:rsidRDefault="002557CF" w:rsidP="002557CF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4ED04A86" w14:textId="4D5BC5A5" w:rsidR="002365A3" w:rsidRPr="00F07744" w:rsidRDefault="00DB3F30" w:rsidP="002365A3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365A3" w:rsidRPr="00F07744">
        <w:rPr>
          <w:rFonts w:ascii="Arial" w:hAnsi="Arial" w:cs="Arial"/>
          <w:sz w:val="20"/>
          <w:szCs w:val="20"/>
        </w:rPr>
        <w:t>ozytywnego podejścia do pracy,</w:t>
      </w:r>
    </w:p>
    <w:p w14:paraId="7F97B3E3" w14:textId="147DCCC2" w:rsidR="00966D51" w:rsidRPr="00F07744" w:rsidRDefault="002365A3" w:rsidP="002365A3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 xml:space="preserve">Chęci rozwoju w </w:t>
      </w:r>
      <w:r w:rsidR="00DB3F30">
        <w:rPr>
          <w:rFonts w:ascii="Arial" w:hAnsi="Arial" w:cs="Arial"/>
          <w:sz w:val="20"/>
          <w:szCs w:val="20"/>
        </w:rPr>
        <w:t>branży finansowej i obszarze relacji z biznesem,</w:t>
      </w:r>
    </w:p>
    <w:p w14:paraId="36A01B1C" w14:textId="0DDC46FC" w:rsidR="002365A3" w:rsidRPr="00F07744" w:rsidRDefault="00966D51" w:rsidP="002365A3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>O</w:t>
      </w:r>
      <w:r w:rsidR="002365A3" w:rsidRPr="00F07744">
        <w:rPr>
          <w:rFonts w:ascii="Arial" w:hAnsi="Arial" w:cs="Arial"/>
          <w:sz w:val="20"/>
          <w:szCs w:val="20"/>
        </w:rPr>
        <w:t xml:space="preserve">rientacji </w:t>
      </w:r>
      <w:r w:rsidRPr="00F07744">
        <w:rPr>
          <w:rFonts w:ascii="Arial" w:hAnsi="Arial" w:cs="Arial"/>
          <w:sz w:val="20"/>
          <w:szCs w:val="20"/>
        </w:rPr>
        <w:t xml:space="preserve">na </w:t>
      </w:r>
      <w:r w:rsidR="002365A3" w:rsidRPr="00F07744">
        <w:rPr>
          <w:rFonts w:ascii="Arial" w:hAnsi="Arial" w:cs="Arial"/>
          <w:sz w:val="20"/>
          <w:szCs w:val="20"/>
        </w:rPr>
        <w:t>osiąganie wymiernych wyników,</w:t>
      </w:r>
    </w:p>
    <w:p w14:paraId="38AD6653" w14:textId="5007B62B" w:rsidR="002557CF" w:rsidRPr="00F07744" w:rsidRDefault="002557CF" w:rsidP="002557CF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 xml:space="preserve">Umiejętności </w:t>
      </w:r>
      <w:r w:rsidR="00DB3F30">
        <w:rPr>
          <w:rFonts w:ascii="Arial" w:hAnsi="Arial" w:cs="Arial"/>
          <w:sz w:val="20"/>
          <w:szCs w:val="20"/>
        </w:rPr>
        <w:t>komunikacyjnych</w:t>
      </w:r>
      <w:r w:rsidRPr="00F07744">
        <w:rPr>
          <w:rFonts w:ascii="Arial" w:hAnsi="Arial" w:cs="Arial"/>
          <w:sz w:val="20"/>
          <w:szCs w:val="20"/>
        </w:rPr>
        <w:t>,</w:t>
      </w:r>
    </w:p>
    <w:p w14:paraId="437FE6C0" w14:textId="5714970D" w:rsidR="002557CF" w:rsidRPr="00F07744" w:rsidRDefault="002557CF" w:rsidP="001907AC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>Dodatkowym atutem</w:t>
      </w:r>
      <w:r w:rsidR="004D24AE" w:rsidRPr="00F07744">
        <w:rPr>
          <w:rFonts w:ascii="Arial" w:hAnsi="Arial" w:cs="Arial"/>
          <w:sz w:val="20"/>
          <w:szCs w:val="20"/>
        </w:rPr>
        <w:t xml:space="preserve"> będzie</w:t>
      </w:r>
      <w:r w:rsidRPr="00F07744">
        <w:rPr>
          <w:rFonts w:ascii="Arial" w:hAnsi="Arial" w:cs="Arial"/>
          <w:sz w:val="20"/>
          <w:szCs w:val="20"/>
        </w:rPr>
        <w:t xml:space="preserve"> doświadczenie w sprzedaży</w:t>
      </w:r>
      <w:r w:rsidR="00B813F4" w:rsidRPr="00F07744">
        <w:rPr>
          <w:rFonts w:ascii="Arial" w:hAnsi="Arial" w:cs="Arial"/>
          <w:sz w:val="20"/>
          <w:szCs w:val="20"/>
        </w:rPr>
        <w:t xml:space="preserve"> telefonicznej</w:t>
      </w:r>
      <w:r w:rsidRPr="00F07744">
        <w:rPr>
          <w:rFonts w:ascii="Arial" w:hAnsi="Arial" w:cs="Arial"/>
          <w:sz w:val="20"/>
          <w:szCs w:val="20"/>
        </w:rPr>
        <w:t>/ branży finansowej</w:t>
      </w:r>
      <w:r w:rsidR="005A3F9E">
        <w:rPr>
          <w:rFonts w:ascii="Arial" w:hAnsi="Arial" w:cs="Arial"/>
          <w:sz w:val="20"/>
          <w:szCs w:val="20"/>
        </w:rPr>
        <w:t>, ale nie jest to wymagane.</w:t>
      </w:r>
    </w:p>
    <w:p w14:paraId="74ACED74" w14:textId="557AF47A" w:rsidR="002365A3" w:rsidRPr="00F07744" w:rsidRDefault="002365A3" w:rsidP="002365A3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07744">
        <w:rPr>
          <w:rFonts w:ascii="Arial" w:hAnsi="Arial" w:cs="Arial"/>
          <w:b/>
          <w:bCs/>
          <w:sz w:val="20"/>
          <w:szCs w:val="20"/>
        </w:rPr>
        <w:t>Oferujemy</w:t>
      </w:r>
      <w:proofErr w:type="spellEnd"/>
      <w:r w:rsidRPr="00F07744">
        <w:rPr>
          <w:rFonts w:ascii="Arial" w:hAnsi="Arial" w:cs="Arial"/>
          <w:b/>
          <w:bCs/>
          <w:sz w:val="20"/>
          <w:szCs w:val="20"/>
        </w:rPr>
        <w:t>:</w:t>
      </w:r>
    </w:p>
    <w:p w14:paraId="6901BC91" w14:textId="77777777" w:rsidR="004D24AE" w:rsidRPr="00F07744" w:rsidRDefault="004D24AE" w:rsidP="002365A3">
      <w:pPr>
        <w:rPr>
          <w:rFonts w:ascii="Arial" w:hAnsi="Arial" w:cs="Arial"/>
          <w:b/>
          <w:bCs/>
          <w:sz w:val="20"/>
          <w:szCs w:val="20"/>
        </w:rPr>
      </w:pPr>
    </w:p>
    <w:p w14:paraId="2DFAEBF7" w14:textId="58BE1F12" w:rsidR="004D24AE" w:rsidRPr="00F07744" w:rsidRDefault="004D24AE" w:rsidP="002365A3">
      <w:pPr>
        <w:pStyle w:val="Akapitzlist"/>
        <w:numPr>
          <w:ilvl w:val="0"/>
          <w:numId w:val="10"/>
        </w:numPr>
        <w:spacing w:after="160" w:line="259" w:lineRule="auto"/>
        <w:ind w:hanging="360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>Pełen pakiet szkoleń startowych oraz codzienne wsparcie w trakcie pracy</w:t>
      </w:r>
      <w:r w:rsidR="00DB3F30">
        <w:rPr>
          <w:rFonts w:ascii="Arial" w:hAnsi="Arial" w:cs="Arial"/>
          <w:sz w:val="20"/>
          <w:szCs w:val="20"/>
        </w:rPr>
        <w:t xml:space="preserve"> – doświadczenie nie jest wymagane</w:t>
      </w:r>
      <w:r w:rsidR="009B6A49">
        <w:rPr>
          <w:rFonts w:ascii="Arial" w:hAnsi="Arial" w:cs="Arial"/>
          <w:sz w:val="20"/>
          <w:szCs w:val="20"/>
        </w:rPr>
        <w:t>,</w:t>
      </w:r>
    </w:p>
    <w:p w14:paraId="0F3E29DD" w14:textId="68D6A7D7" w:rsidR="002365A3" w:rsidRPr="00F07744" w:rsidRDefault="002365A3" w:rsidP="002365A3">
      <w:pPr>
        <w:pStyle w:val="Akapitzlist"/>
        <w:numPr>
          <w:ilvl w:val="0"/>
          <w:numId w:val="10"/>
        </w:numPr>
        <w:spacing w:after="160" w:line="259" w:lineRule="auto"/>
        <w:ind w:hanging="360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>Narzędzia pracy</w:t>
      </w:r>
      <w:r w:rsidR="004D24AE" w:rsidRPr="00F07744">
        <w:rPr>
          <w:rFonts w:ascii="Arial" w:hAnsi="Arial" w:cs="Arial"/>
          <w:sz w:val="20"/>
          <w:szCs w:val="20"/>
        </w:rPr>
        <w:t xml:space="preserve"> (laptop, telefon)</w:t>
      </w:r>
      <w:r w:rsidRPr="00F07744">
        <w:rPr>
          <w:rFonts w:ascii="Arial" w:hAnsi="Arial" w:cs="Arial"/>
          <w:sz w:val="20"/>
          <w:szCs w:val="20"/>
        </w:rPr>
        <w:t>,</w:t>
      </w:r>
    </w:p>
    <w:p w14:paraId="2AFA9B46" w14:textId="77777777" w:rsidR="00966D51" w:rsidRPr="00F07744" w:rsidRDefault="002365A3" w:rsidP="002365A3">
      <w:pPr>
        <w:pStyle w:val="Akapitzlist"/>
        <w:numPr>
          <w:ilvl w:val="0"/>
          <w:numId w:val="10"/>
        </w:numPr>
        <w:spacing w:after="160" w:line="259" w:lineRule="auto"/>
        <w:ind w:hanging="360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 xml:space="preserve">Pakiet </w:t>
      </w:r>
      <w:r w:rsidR="00966D51" w:rsidRPr="00F07744">
        <w:rPr>
          <w:rFonts w:ascii="Arial" w:hAnsi="Arial" w:cs="Arial"/>
          <w:sz w:val="20"/>
          <w:szCs w:val="20"/>
        </w:rPr>
        <w:t>prywatnej opieki medycznej,</w:t>
      </w:r>
    </w:p>
    <w:p w14:paraId="4D618845" w14:textId="039BAAA3" w:rsidR="00966D51" w:rsidRPr="00F07744" w:rsidRDefault="00966D51" w:rsidP="002365A3">
      <w:pPr>
        <w:pStyle w:val="Akapitzlist"/>
        <w:numPr>
          <w:ilvl w:val="0"/>
          <w:numId w:val="10"/>
        </w:numPr>
        <w:spacing w:after="160" w:line="259" w:lineRule="auto"/>
        <w:ind w:hanging="360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>Zniżk</w:t>
      </w:r>
      <w:r w:rsidR="00EB11C4" w:rsidRPr="00F07744">
        <w:rPr>
          <w:rFonts w:ascii="Arial" w:hAnsi="Arial" w:cs="Arial"/>
          <w:sz w:val="20"/>
          <w:szCs w:val="20"/>
        </w:rPr>
        <w:t>ę</w:t>
      </w:r>
      <w:r w:rsidRPr="00F07744">
        <w:rPr>
          <w:rFonts w:ascii="Arial" w:hAnsi="Arial" w:cs="Arial"/>
          <w:sz w:val="20"/>
          <w:szCs w:val="20"/>
        </w:rPr>
        <w:t xml:space="preserve"> na pakiet prywatnej opieki medycznej dla członka rodziny</w:t>
      </w:r>
      <w:r w:rsidR="00B6613F">
        <w:rPr>
          <w:rFonts w:ascii="Arial" w:hAnsi="Arial" w:cs="Arial"/>
          <w:sz w:val="20"/>
          <w:szCs w:val="20"/>
        </w:rPr>
        <w:t>,</w:t>
      </w:r>
    </w:p>
    <w:p w14:paraId="3A894CC8" w14:textId="45BA23FE" w:rsidR="002365A3" w:rsidRPr="00F07744" w:rsidRDefault="00966D51" w:rsidP="002365A3">
      <w:pPr>
        <w:pStyle w:val="Akapitzlist"/>
        <w:numPr>
          <w:ilvl w:val="0"/>
          <w:numId w:val="10"/>
        </w:numPr>
        <w:spacing w:after="160" w:line="259" w:lineRule="auto"/>
        <w:ind w:hanging="360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>Kartę sport/fitness</w:t>
      </w:r>
      <w:r w:rsidR="009B6A49">
        <w:rPr>
          <w:rFonts w:ascii="Arial" w:hAnsi="Arial" w:cs="Arial"/>
          <w:sz w:val="20"/>
          <w:szCs w:val="20"/>
        </w:rPr>
        <w:t>,</w:t>
      </w:r>
    </w:p>
    <w:p w14:paraId="0BDFF68B" w14:textId="1103A589" w:rsidR="00EC58D9" w:rsidRPr="00F07744" w:rsidRDefault="00EC58D9" w:rsidP="002365A3">
      <w:pPr>
        <w:pStyle w:val="Akapitzlist"/>
        <w:numPr>
          <w:ilvl w:val="0"/>
          <w:numId w:val="10"/>
        </w:numPr>
        <w:spacing w:after="160" w:line="259" w:lineRule="auto"/>
        <w:ind w:hanging="360"/>
        <w:rPr>
          <w:rFonts w:ascii="Arial" w:hAnsi="Arial" w:cs="Arial"/>
          <w:sz w:val="20"/>
          <w:szCs w:val="20"/>
        </w:rPr>
      </w:pPr>
      <w:r w:rsidRPr="00F07744">
        <w:rPr>
          <w:rFonts w:ascii="Arial" w:hAnsi="Arial" w:cs="Arial"/>
          <w:sz w:val="20"/>
          <w:szCs w:val="20"/>
        </w:rPr>
        <w:t>Pracę w pozytywnym zespole nastawionym na sukces</w:t>
      </w:r>
      <w:r w:rsidR="009B6A49">
        <w:rPr>
          <w:rFonts w:ascii="Arial" w:hAnsi="Arial" w:cs="Arial"/>
          <w:sz w:val="20"/>
          <w:szCs w:val="20"/>
        </w:rPr>
        <w:t>,</w:t>
      </w:r>
    </w:p>
    <w:p w14:paraId="74569DE2" w14:textId="38548286" w:rsidR="009B6A49" w:rsidRPr="009B6A49" w:rsidRDefault="004D24AE" w:rsidP="009B6A49">
      <w:pPr>
        <w:pStyle w:val="Akapitzlist"/>
        <w:numPr>
          <w:ilvl w:val="0"/>
          <w:numId w:val="10"/>
        </w:numPr>
        <w:spacing w:after="160" w:line="259" w:lineRule="auto"/>
        <w:ind w:hanging="360"/>
        <w:rPr>
          <w:rFonts w:ascii="Arial" w:hAnsi="Arial" w:cs="Arial"/>
          <w:sz w:val="20"/>
          <w:szCs w:val="20"/>
        </w:rPr>
      </w:pPr>
      <w:r w:rsidRPr="009B6A49">
        <w:rPr>
          <w:rFonts w:ascii="Arial" w:eastAsia="Times New Roman" w:hAnsi="Arial" w:cs="Arial"/>
          <w:sz w:val="20"/>
          <w:szCs w:val="20"/>
        </w:rPr>
        <w:t xml:space="preserve">Możliwość rozwoju </w:t>
      </w:r>
      <w:r w:rsidR="00DB3F30">
        <w:rPr>
          <w:rFonts w:ascii="Arial" w:eastAsia="Times New Roman" w:hAnsi="Arial" w:cs="Arial"/>
          <w:sz w:val="20"/>
          <w:szCs w:val="20"/>
        </w:rPr>
        <w:t xml:space="preserve">i budowania swojej kariery </w:t>
      </w:r>
      <w:r w:rsidRPr="009B6A49">
        <w:rPr>
          <w:rFonts w:ascii="Arial" w:eastAsia="Times New Roman" w:hAnsi="Arial" w:cs="Arial"/>
          <w:sz w:val="20"/>
          <w:szCs w:val="20"/>
        </w:rPr>
        <w:t xml:space="preserve">w dynamicznie rozwijającej się grupie </w:t>
      </w:r>
      <w:proofErr w:type="spellStart"/>
      <w:r w:rsidRPr="009B6A49">
        <w:rPr>
          <w:rFonts w:ascii="Arial" w:eastAsia="Times New Roman" w:hAnsi="Arial" w:cs="Arial"/>
          <w:sz w:val="20"/>
          <w:szCs w:val="20"/>
        </w:rPr>
        <w:t>Aforti</w:t>
      </w:r>
      <w:bookmarkEnd w:id="1"/>
      <w:proofErr w:type="spellEnd"/>
      <w:r w:rsidR="009B6A49">
        <w:rPr>
          <w:rFonts w:ascii="Arial" w:eastAsia="Times New Roman" w:hAnsi="Arial" w:cs="Arial"/>
          <w:sz w:val="20"/>
          <w:szCs w:val="20"/>
        </w:rPr>
        <w:t>.</w:t>
      </w:r>
    </w:p>
    <w:p w14:paraId="6641C68E" w14:textId="77777777" w:rsidR="009B6A49" w:rsidRPr="007209D2" w:rsidRDefault="009B6A49" w:rsidP="009B6A49">
      <w:pPr>
        <w:spacing w:after="160" w:line="259" w:lineRule="auto"/>
        <w:rPr>
          <w:rFonts w:ascii="Arial" w:hAnsi="Arial" w:cs="Arial"/>
          <w:sz w:val="20"/>
          <w:szCs w:val="20"/>
          <w:lang w:val="pl-PL"/>
        </w:rPr>
      </w:pPr>
    </w:p>
    <w:p w14:paraId="368EE161" w14:textId="42B963F9" w:rsidR="00F70452" w:rsidRDefault="00F70452" w:rsidP="00F70452">
      <w:pPr>
        <w:jc w:val="center"/>
        <w:rPr>
          <w:rFonts w:ascii="Arial" w:hAnsi="Arial" w:cs="Arial"/>
          <w:color w:val="262626"/>
          <w:sz w:val="20"/>
          <w:szCs w:val="20"/>
          <w:lang w:val="pl-PL" w:eastAsia="pl-PL"/>
        </w:rPr>
      </w:pPr>
      <w:r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 xml:space="preserve">Osoby zainteresowane prosimy o przesyłanie </w:t>
      </w:r>
      <w:r w:rsidR="00EB11C4"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>zgłoszenia</w:t>
      </w:r>
      <w:r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 xml:space="preserve"> </w:t>
      </w:r>
      <w:r w:rsidR="00554B1A">
        <w:rPr>
          <w:rFonts w:ascii="Arial" w:hAnsi="Arial" w:cs="Arial"/>
          <w:color w:val="262626"/>
          <w:sz w:val="20"/>
          <w:szCs w:val="20"/>
          <w:lang w:val="pl-PL" w:eastAsia="pl-PL"/>
        </w:rPr>
        <w:t xml:space="preserve">na </w:t>
      </w:r>
      <w:hyperlink r:id="rId9" w:history="1">
        <w:r w:rsidR="00554B1A" w:rsidRPr="00474FB1">
          <w:rPr>
            <w:rStyle w:val="Hipercze"/>
            <w:rFonts w:ascii="Arial" w:hAnsi="Arial" w:cs="Arial"/>
            <w:b/>
            <w:bCs/>
            <w:sz w:val="20"/>
            <w:szCs w:val="20"/>
            <w:lang w:val="pl-PL" w:eastAsia="pl-PL"/>
          </w:rPr>
          <w:t>anna.leyko@aforti.biz</w:t>
        </w:r>
      </w:hyperlink>
    </w:p>
    <w:p w14:paraId="36EF0634" w14:textId="77777777" w:rsidR="00F70452" w:rsidRPr="008675DD" w:rsidRDefault="00F70452" w:rsidP="00F70452">
      <w:pPr>
        <w:jc w:val="center"/>
        <w:rPr>
          <w:rFonts w:ascii="Arial" w:hAnsi="Arial" w:cs="Arial"/>
          <w:color w:val="262626"/>
          <w:sz w:val="20"/>
          <w:szCs w:val="20"/>
          <w:lang w:val="pl-PL" w:eastAsia="pl-PL"/>
        </w:rPr>
      </w:pPr>
    </w:p>
    <w:p w14:paraId="5AE8FC00" w14:textId="77777777" w:rsidR="00474FB1" w:rsidRDefault="00F70452" w:rsidP="00474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8675DD">
        <w:rPr>
          <w:rFonts w:ascii="Arial" w:hAnsi="Arial" w:cs="Arial"/>
          <w:b/>
          <w:bCs/>
          <w:color w:val="262626"/>
          <w:sz w:val="20"/>
          <w:szCs w:val="20"/>
          <w:lang w:val="pl-PL" w:eastAsia="pl-PL"/>
        </w:rPr>
        <w:t>Prosimy o zawarcie w CV klauzuli:</w:t>
      </w:r>
      <w:r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> „Wyrażam zgodę na przetwarzanie moich danych osobowych zawartych w mojej aplikacji dla potrzeb niezbędnych do realizacji procesów rekrutacji (zgodnie z Ustawą z dnia 29 sierpnia 1997 roku o ochronie danych osobowych tj. Dz. U. z 2002roku, Nr 101, poz. 926, ze zm.), prowadzo</w:t>
      </w:r>
      <w:r w:rsidR="006856ED"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 xml:space="preserve">nych przez </w:t>
      </w:r>
      <w:proofErr w:type="spellStart"/>
      <w:r w:rsidR="006856ED"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>Aforti</w:t>
      </w:r>
      <w:proofErr w:type="spellEnd"/>
      <w:r w:rsidR="006856ED"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 xml:space="preserve"> Exchange S.A. </w:t>
      </w:r>
      <w:r w:rsidRPr="008675DD">
        <w:rPr>
          <w:rFonts w:ascii="Arial" w:hAnsi="Arial" w:cs="Arial"/>
          <w:color w:val="262626"/>
          <w:sz w:val="20"/>
          <w:szCs w:val="20"/>
          <w:lang w:val="pl-PL" w:eastAsia="pl-PL"/>
        </w:rPr>
        <w:t>z siedzibą w Warszawie.”</w:t>
      </w:r>
      <w:r w:rsidR="00474FB1" w:rsidRPr="00474FB1">
        <w:rPr>
          <w:rFonts w:ascii="Arial" w:hAnsi="Arial" w:cs="Arial"/>
          <w:b/>
          <w:bCs/>
          <w:lang w:val="pl-PL"/>
        </w:rPr>
        <w:t xml:space="preserve"> </w:t>
      </w:r>
    </w:p>
    <w:p w14:paraId="4182D2B0" w14:textId="77777777" w:rsidR="00474FB1" w:rsidRDefault="00474FB1" w:rsidP="00474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</w:p>
    <w:p w14:paraId="62AC3DBB" w14:textId="06D2256F" w:rsidR="00474FB1" w:rsidRPr="0026010D" w:rsidRDefault="00474FB1" w:rsidP="00474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DB17D"/>
          <w:lang w:val="pl-PL"/>
        </w:rPr>
      </w:pPr>
      <w:hyperlink r:id="rId10" w:history="1">
        <w:r w:rsidRPr="005D44B2">
          <w:rPr>
            <w:rStyle w:val="Hipercze"/>
            <w:rFonts w:ascii="Arial" w:hAnsi="Arial" w:cs="Arial"/>
            <w:b/>
            <w:bCs/>
            <w:lang w:val="pl-PL"/>
          </w:rPr>
          <w:t>www.aforti.biz</w:t>
        </w:r>
      </w:hyperlink>
      <w:bookmarkEnd w:id="0"/>
    </w:p>
    <w:sectPr w:rsidR="00474FB1" w:rsidRPr="0026010D" w:rsidSect="003618F5">
      <w:pgSz w:w="12240" w:h="15840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468"/>
    <w:multiLevelType w:val="multilevel"/>
    <w:tmpl w:val="5894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21604"/>
    <w:multiLevelType w:val="multilevel"/>
    <w:tmpl w:val="9EC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72CF0"/>
    <w:multiLevelType w:val="multilevel"/>
    <w:tmpl w:val="7B9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71D7D"/>
    <w:multiLevelType w:val="hybridMultilevel"/>
    <w:tmpl w:val="18FA7AB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222E"/>
    <w:multiLevelType w:val="multilevel"/>
    <w:tmpl w:val="052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070FF"/>
    <w:multiLevelType w:val="multilevel"/>
    <w:tmpl w:val="5404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E11E7"/>
    <w:multiLevelType w:val="multilevel"/>
    <w:tmpl w:val="FF4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93270"/>
    <w:multiLevelType w:val="hybridMultilevel"/>
    <w:tmpl w:val="54A0E20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8FC6845"/>
    <w:multiLevelType w:val="hybridMultilevel"/>
    <w:tmpl w:val="E53E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069B"/>
    <w:multiLevelType w:val="hybridMultilevel"/>
    <w:tmpl w:val="46D6D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2632">
    <w:abstractNumId w:val="4"/>
  </w:num>
  <w:num w:numId="2" w16cid:durableId="871189113">
    <w:abstractNumId w:val="1"/>
  </w:num>
  <w:num w:numId="3" w16cid:durableId="190345313">
    <w:abstractNumId w:val="6"/>
  </w:num>
  <w:num w:numId="4" w16cid:durableId="1882210792">
    <w:abstractNumId w:val="5"/>
  </w:num>
  <w:num w:numId="5" w16cid:durableId="1623343971">
    <w:abstractNumId w:val="0"/>
  </w:num>
  <w:num w:numId="6" w16cid:durableId="1257135585">
    <w:abstractNumId w:val="2"/>
  </w:num>
  <w:num w:numId="7" w16cid:durableId="1816221147">
    <w:abstractNumId w:val="7"/>
  </w:num>
  <w:num w:numId="8" w16cid:durableId="1244298087">
    <w:abstractNumId w:val="8"/>
  </w:num>
  <w:num w:numId="9" w16cid:durableId="372121908">
    <w:abstractNumId w:val="9"/>
  </w:num>
  <w:num w:numId="10" w16cid:durableId="283661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1"/>
    <w:rsid w:val="000300C3"/>
    <w:rsid w:val="00096A97"/>
    <w:rsid w:val="000C4F88"/>
    <w:rsid w:val="001B67D5"/>
    <w:rsid w:val="0023142B"/>
    <w:rsid w:val="002365A3"/>
    <w:rsid w:val="002557CF"/>
    <w:rsid w:val="0026010D"/>
    <w:rsid w:val="002B23E7"/>
    <w:rsid w:val="002C485E"/>
    <w:rsid w:val="003618F5"/>
    <w:rsid w:val="0036570D"/>
    <w:rsid w:val="00406535"/>
    <w:rsid w:val="00474FB1"/>
    <w:rsid w:val="004D24AE"/>
    <w:rsid w:val="00554B1A"/>
    <w:rsid w:val="005A3F9E"/>
    <w:rsid w:val="0061275E"/>
    <w:rsid w:val="00640BFA"/>
    <w:rsid w:val="006856ED"/>
    <w:rsid w:val="007209D2"/>
    <w:rsid w:val="00735867"/>
    <w:rsid w:val="00747F5A"/>
    <w:rsid w:val="00840345"/>
    <w:rsid w:val="008620B2"/>
    <w:rsid w:val="008675DD"/>
    <w:rsid w:val="008E159D"/>
    <w:rsid w:val="00920CDD"/>
    <w:rsid w:val="00921FA2"/>
    <w:rsid w:val="00954B33"/>
    <w:rsid w:val="00966D51"/>
    <w:rsid w:val="00972A90"/>
    <w:rsid w:val="009942E6"/>
    <w:rsid w:val="009B6A49"/>
    <w:rsid w:val="00A04A5C"/>
    <w:rsid w:val="00A63867"/>
    <w:rsid w:val="00AA3129"/>
    <w:rsid w:val="00AF47E4"/>
    <w:rsid w:val="00B01B79"/>
    <w:rsid w:val="00B03EE1"/>
    <w:rsid w:val="00B16A24"/>
    <w:rsid w:val="00B26DC2"/>
    <w:rsid w:val="00B55071"/>
    <w:rsid w:val="00B6613F"/>
    <w:rsid w:val="00B813F4"/>
    <w:rsid w:val="00B97AFE"/>
    <w:rsid w:val="00C1525C"/>
    <w:rsid w:val="00C57BBE"/>
    <w:rsid w:val="00CA5E2B"/>
    <w:rsid w:val="00CC76AA"/>
    <w:rsid w:val="00CD27E9"/>
    <w:rsid w:val="00CE6DEC"/>
    <w:rsid w:val="00CE6F5A"/>
    <w:rsid w:val="00D063CC"/>
    <w:rsid w:val="00D24FEB"/>
    <w:rsid w:val="00D41878"/>
    <w:rsid w:val="00DB3F30"/>
    <w:rsid w:val="00EA40A3"/>
    <w:rsid w:val="00EB11C4"/>
    <w:rsid w:val="00EC58D9"/>
    <w:rsid w:val="00EF22ED"/>
    <w:rsid w:val="00F07744"/>
    <w:rsid w:val="00F60786"/>
    <w:rsid w:val="00F7004B"/>
    <w:rsid w:val="00F70452"/>
    <w:rsid w:val="00FD4416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DD3"/>
  <w15:chartTrackingRefBased/>
  <w15:docId w15:val="{AA7955D4-1F1B-4A36-8A2E-6E9D4E42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EE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2A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pl-PL" w:eastAsia="pl-PL"/>
    </w:rPr>
  </w:style>
  <w:style w:type="paragraph" w:styleId="Poprawka">
    <w:name w:val="Revision"/>
    <w:hidden/>
    <w:uiPriority w:val="99"/>
    <w:semiHidden/>
    <w:rsid w:val="002365A3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A3"/>
    <w:pPr>
      <w:spacing w:after="160"/>
    </w:pPr>
    <w:rPr>
      <w:rFonts w:ascii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A3"/>
    <w:rPr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forti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leyko@aforti.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Leyko</dc:creator>
  <cp:keywords/>
  <dc:description/>
  <cp:lastModifiedBy>Rafał Sztyk</cp:lastModifiedBy>
  <cp:revision>6</cp:revision>
  <cp:lastPrinted>2022-09-08T09:35:00Z</cp:lastPrinted>
  <dcterms:created xsi:type="dcterms:W3CDTF">2022-11-15T14:21:00Z</dcterms:created>
  <dcterms:modified xsi:type="dcterms:W3CDTF">2022-11-21T12:16:00Z</dcterms:modified>
</cp:coreProperties>
</file>