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2B637" w14:textId="77777777" w:rsidR="00C40944" w:rsidRPr="00C40944" w:rsidRDefault="00C40944" w:rsidP="00C40944">
      <w:pPr>
        <w:spacing w:after="150" w:line="240" w:lineRule="auto"/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val="en-US" w:eastAsia="pl-PL"/>
        </w:rPr>
      </w:pPr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val="en-US" w:eastAsia="pl-PL"/>
        </w:rPr>
        <w:t>Work at the forefront of automotive innovation with ZF,</w:t>
      </w:r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val="en-US" w:eastAsia="pl-PL"/>
        </w:rPr>
        <w:br/>
        <w:t>one of the world’s leading automotive suppliers.</w:t>
      </w:r>
    </w:p>
    <w:p w14:paraId="6E0513F3" w14:textId="77777777" w:rsidR="00C40944" w:rsidRPr="00C40944" w:rsidRDefault="00C40944" w:rsidP="00C40944">
      <w:pPr>
        <w:shd w:val="clear" w:color="auto" w:fill="FFFFFF"/>
        <w:spacing w:after="300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52"/>
          <w:szCs w:val="52"/>
          <w:lang w:eastAsia="pl-PL"/>
        </w:rPr>
      </w:pPr>
      <w:r w:rsidRPr="00C40944">
        <w:rPr>
          <w:rFonts w:ascii="inherit" w:eastAsia="Times New Roman" w:hAnsi="inherit" w:cs="Times New Roman"/>
          <w:color w:val="333333"/>
          <w:kern w:val="36"/>
          <w:sz w:val="52"/>
          <w:szCs w:val="52"/>
          <w:lang w:eastAsia="pl-PL"/>
        </w:rPr>
        <w:t>Stażysta w Dziale Symulacji Systemów Bezpieczeństwa</w:t>
      </w:r>
    </w:p>
    <w:p w14:paraId="53DB456A" w14:textId="77777777" w:rsidR="00C40944" w:rsidRPr="00C40944" w:rsidRDefault="00C40944" w:rsidP="00C40944">
      <w:pPr>
        <w:shd w:val="clear" w:color="auto" w:fill="FFFFFF"/>
        <w:spacing w:after="0" w:line="240" w:lineRule="auto"/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</w:pPr>
      <w:r w:rsidRPr="00C40944">
        <w:rPr>
          <w:rFonts w:ascii="customfd7f23544c9246c9b7c6a" w:eastAsia="Times New Roman" w:hAnsi="customfd7f23544c9246c9b7c6a" w:cs="Times New Roman"/>
          <w:b/>
          <w:bCs/>
          <w:color w:val="333333"/>
          <w:sz w:val="24"/>
          <w:szCs w:val="24"/>
          <w:lang w:eastAsia="pl-PL"/>
        </w:rPr>
        <w:t>Location:  </w:t>
      </w:r>
    </w:p>
    <w:p w14:paraId="6FB17CCA" w14:textId="72C85A23" w:rsidR="00C40944" w:rsidRPr="00C40944" w:rsidRDefault="00C40944" w:rsidP="009C43CF">
      <w:pPr>
        <w:shd w:val="clear" w:color="auto" w:fill="FFFFFF"/>
        <w:spacing w:after="150" w:line="240" w:lineRule="auto"/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</w:pPr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  <w:t>Czestochowa, WP, PL, 42-200</w:t>
      </w:r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  <w:br/>
        <w:t>     </w:t>
      </w:r>
    </w:p>
    <w:p w14:paraId="070D4E24" w14:textId="77777777" w:rsidR="00C40944" w:rsidRPr="00C40944" w:rsidRDefault="00C40944" w:rsidP="00C40944">
      <w:pPr>
        <w:shd w:val="clear" w:color="auto" w:fill="FFFFFF"/>
        <w:spacing w:after="0" w:line="240" w:lineRule="auto"/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</w:pPr>
      <w:r w:rsidRPr="00C40944">
        <w:rPr>
          <w:rFonts w:ascii="customfd7f23544c9246c9b7c6a" w:eastAsia="Times New Roman" w:hAnsi="customfd7f23544c9246c9b7c6a" w:cs="Times New Roman"/>
          <w:b/>
          <w:bCs/>
          <w:color w:val="333333"/>
          <w:sz w:val="24"/>
          <w:szCs w:val="24"/>
          <w:lang w:eastAsia="pl-PL"/>
        </w:rPr>
        <w:t>Dołącz do Działu Symulacji jako Stażysta i zdobądź cenne doświadczenie zawodowe w branży motoryzacyjnej!</w:t>
      </w:r>
    </w:p>
    <w:p w14:paraId="247B7F31" w14:textId="77777777" w:rsidR="00C40944" w:rsidRPr="00C40944" w:rsidRDefault="00C40944" w:rsidP="00C40944">
      <w:pPr>
        <w:shd w:val="clear" w:color="auto" w:fill="FFFFFF"/>
        <w:spacing w:after="0" w:line="240" w:lineRule="auto"/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</w:pPr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  <w:t> </w:t>
      </w:r>
    </w:p>
    <w:p w14:paraId="30CB328C" w14:textId="77777777" w:rsidR="00C40944" w:rsidRPr="00C40944" w:rsidRDefault="00C40944" w:rsidP="00C40944">
      <w:pPr>
        <w:shd w:val="clear" w:color="auto" w:fill="FFFFFF"/>
        <w:spacing w:after="0" w:line="240" w:lineRule="auto"/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</w:pPr>
      <w:r w:rsidRPr="00C40944">
        <w:rPr>
          <w:rFonts w:ascii="customfd7f23544c9246c9b7c6a" w:eastAsia="Times New Roman" w:hAnsi="customfd7f23544c9246c9b7c6a" w:cs="Times New Roman"/>
          <w:b/>
          <w:bCs/>
          <w:color w:val="333333"/>
          <w:sz w:val="24"/>
          <w:szCs w:val="24"/>
          <w:lang w:eastAsia="pl-PL"/>
        </w:rPr>
        <w:t>Twoje zadania:</w:t>
      </w:r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  <w:br/>
        <w:t>Do zadań stażysty w dziale symulacji należy pomoc Inżynierom CAE ds. symulacji pasywnych systemów bezpieczeństwa w budowaniu/integrowaniu modeli wirtualnych poduszek powietrznych i pasów bezpieczeństwa do środowiska samochodu. Dodatkowym zadaniem jest wykonywanie obliczeń numerycznych zderzeń czołowych/bocznych samochodów osobowych i przygotowywanie wstępnych raportów z otrzymanych wyników.</w:t>
      </w:r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  <w:br/>
        <w:t> </w:t>
      </w:r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  <w:br/>
      </w:r>
      <w:r w:rsidRPr="00C40944">
        <w:rPr>
          <w:rFonts w:ascii="customfd7f23544c9246c9b7c6a" w:eastAsia="Times New Roman" w:hAnsi="customfd7f23544c9246c9b7c6a" w:cs="Times New Roman"/>
          <w:b/>
          <w:bCs/>
          <w:color w:val="333333"/>
          <w:sz w:val="24"/>
          <w:szCs w:val="24"/>
          <w:lang w:eastAsia="pl-PL"/>
        </w:rPr>
        <w:t>Profil Kandydata:</w:t>
      </w:r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  <w:br/>
        <w:t>•    Ukończone studia na kierunku mechanika, fizyka, lotnictwo lub budownictwo</w:t>
      </w:r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  <w:br/>
        <w:t>•    Uczelniana wiedza z zakresu kinematyki/dynamiki ciał wieloczłonowych (MBD) oraz MES</w:t>
      </w:r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  <w:br/>
        <w:t>•    Bardzo dobra znajomość języka angielskiego w mowie i piśmie</w:t>
      </w:r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  <w:br/>
        <w:t>•    Biegłość w posługiwaniu się aplikacjami MsOffice</w:t>
      </w:r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  <w:br/>
        <w:t>•    Chęć do nauki, umiejętności analityczne, dokładność, systematyczność oraz umiejętność wyciągania i formułowania wniosków</w:t>
      </w:r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  <w:br/>
        <w:t> </w:t>
      </w:r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  <w:br/>
      </w:r>
      <w:r w:rsidRPr="00C40944">
        <w:rPr>
          <w:rFonts w:ascii="customfd7f23544c9246c9b7c6a" w:eastAsia="Times New Roman" w:hAnsi="customfd7f23544c9246c9b7c6a" w:cs="Times New Roman"/>
          <w:b/>
          <w:bCs/>
          <w:color w:val="333333"/>
          <w:sz w:val="24"/>
          <w:szCs w:val="24"/>
          <w:lang w:eastAsia="pl-PL"/>
        </w:rPr>
        <w:t>Mile widziane:</w:t>
      </w:r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  <w:br/>
        <w:t>•    Doświadczenie w pracy z oprogramowaniem: Ansys, Abaqus, LsDyna, PamCrash, Radioss,  Moldflow lub MSC Adams, znajomość środowiska Unix/Linux/Windows</w:t>
      </w:r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  <w:br/>
        <w:t> </w:t>
      </w:r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  <w:br/>
      </w:r>
      <w:r w:rsidRPr="00C40944">
        <w:rPr>
          <w:rFonts w:ascii="customfd7f23544c9246c9b7c6a" w:eastAsia="Times New Roman" w:hAnsi="customfd7f23544c9246c9b7c6a" w:cs="Times New Roman"/>
          <w:b/>
          <w:bCs/>
          <w:color w:val="333333"/>
          <w:sz w:val="24"/>
          <w:szCs w:val="24"/>
          <w:lang w:eastAsia="pl-PL"/>
        </w:rPr>
        <w:t>Oferujemy: </w:t>
      </w:r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  <w:br/>
        <w:t>•    Umowę o pracę do 12 miesięcy; cały etat lub 4/5 (4 dni w tygodniu)</w:t>
      </w:r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  <w:br/>
        <w:t>•    Elastyczne godziny pracy z możliwością pracy zdalnej</w:t>
      </w:r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  <w:br/>
        <w:t>•    Atrakcyjne wynagrodzenie, pakiet My Benefit</w:t>
      </w:r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  <w:br/>
        <w:t>•    Doskonałą atmosferę i międzynarodowe środowisko pracy</w:t>
      </w:r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  <w:br/>
        <w:t>•    Możliwość rozwoju zawodowego oraz perspektywę zatrudnienia na stanowisku specjalisty</w:t>
      </w:r>
    </w:p>
    <w:p w14:paraId="7E5F0417" w14:textId="77777777" w:rsidR="00C40944" w:rsidRPr="00C40944" w:rsidRDefault="00C40944" w:rsidP="00C40944">
      <w:pPr>
        <w:shd w:val="clear" w:color="auto" w:fill="FFFFFF"/>
        <w:spacing w:after="0" w:line="240" w:lineRule="auto"/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</w:pPr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  <w:t> </w:t>
      </w:r>
    </w:p>
    <w:p w14:paraId="1E2CE164" w14:textId="77777777" w:rsidR="00C40944" w:rsidRPr="00C40944" w:rsidRDefault="00C40944" w:rsidP="00C40944">
      <w:pPr>
        <w:shd w:val="clear" w:color="auto" w:fill="FFFFFF"/>
        <w:spacing w:after="0" w:line="240" w:lineRule="auto"/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val="en-US" w:eastAsia="pl-PL"/>
        </w:rPr>
      </w:pPr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val="en-US" w:eastAsia="pl-PL"/>
        </w:rPr>
        <w:t xml:space="preserve">Be part of our ZF team as </w:t>
      </w:r>
      <w:proofErr w:type="spellStart"/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val="en-US" w:eastAsia="pl-PL"/>
        </w:rPr>
        <w:t>Stażysta</w:t>
      </w:r>
      <w:proofErr w:type="spellEnd"/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val="en-US" w:eastAsia="pl-PL"/>
        </w:rPr>
        <w:t xml:space="preserve"> w </w:t>
      </w:r>
      <w:proofErr w:type="spellStart"/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val="en-US" w:eastAsia="pl-PL"/>
        </w:rPr>
        <w:t>Dziale</w:t>
      </w:r>
      <w:proofErr w:type="spellEnd"/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val="en-US" w:eastAsia="pl-PL"/>
        </w:rPr>
        <w:t xml:space="preserve"> </w:t>
      </w:r>
      <w:proofErr w:type="spellStart"/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val="en-US" w:eastAsia="pl-PL"/>
        </w:rPr>
        <w:t>Symulacji</w:t>
      </w:r>
      <w:proofErr w:type="spellEnd"/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val="en-US" w:eastAsia="pl-PL"/>
        </w:rPr>
        <w:t xml:space="preserve"> </w:t>
      </w:r>
      <w:proofErr w:type="spellStart"/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val="en-US" w:eastAsia="pl-PL"/>
        </w:rPr>
        <w:t>Systemów</w:t>
      </w:r>
      <w:proofErr w:type="spellEnd"/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val="en-US" w:eastAsia="pl-PL"/>
        </w:rPr>
        <w:t xml:space="preserve"> </w:t>
      </w:r>
      <w:proofErr w:type="spellStart"/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val="en-US" w:eastAsia="pl-PL"/>
        </w:rPr>
        <w:t>Bezpieczeństwa</w:t>
      </w:r>
      <w:proofErr w:type="spellEnd"/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val="en-US" w:eastAsia="pl-PL"/>
        </w:rPr>
        <w:t xml:space="preserve"> and apply now!</w:t>
      </w:r>
    </w:p>
    <w:p w14:paraId="17FF4231" w14:textId="77777777" w:rsidR="00FF54AA" w:rsidRDefault="00C40944" w:rsidP="00C40944">
      <w:pPr>
        <w:shd w:val="clear" w:color="auto" w:fill="FFFFFF"/>
        <w:spacing w:after="0" w:line="240" w:lineRule="auto"/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val="en-US" w:eastAsia="pl-PL"/>
        </w:rPr>
      </w:pPr>
      <w:r w:rsidRPr="00C40944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val="en-US" w:eastAsia="pl-PL"/>
        </w:rPr>
        <w:t>Contact</w:t>
      </w:r>
      <w:r w:rsidR="00FF54AA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val="en-US" w:eastAsia="pl-PL"/>
        </w:rPr>
        <w:t xml:space="preserve"> </w:t>
      </w:r>
    </w:p>
    <w:p w14:paraId="3605AA2F" w14:textId="67F37846" w:rsidR="00C40944" w:rsidRPr="00FF54AA" w:rsidRDefault="00C40944" w:rsidP="00C40944">
      <w:pPr>
        <w:shd w:val="clear" w:color="auto" w:fill="FFFFFF"/>
        <w:spacing w:after="0" w:line="240" w:lineRule="auto"/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</w:pPr>
      <w:r w:rsidRPr="00FF54AA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  <w:t>JOANNA BECHER</w:t>
      </w:r>
      <w:r w:rsidR="00FF54AA" w:rsidRPr="00FF54AA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  <w:t xml:space="preserve">   </w:t>
      </w:r>
      <w:r w:rsidRPr="00FF54AA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  <w:t>(+48) 33 4856217</w:t>
      </w:r>
    </w:p>
    <w:p w14:paraId="3DC485DD" w14:textId="375032B9" w:rsidR="00FF54AA" w:rsidRPr="00FF54AA" w:rsidRDefault="00FF54AA" w:rsidP="00C40944">
      <w:pPr>
        <w:shd w:val="clear" w:color="auto" w:fill="FFFFFF"/>
        <w:spacing w:after="0" w:line="240" w:lineRule="auto"/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</w:pPr>
      <w:r w:rsidRPr="00FF54AA">
        <w:rPr>
          <w:rFonts w:ascii="customfd7f23544c9246c9b7c6a" w:eastAsia="Times New Roman" w:hAnsi="customfd7f23544c9246c9b7c6a" w:cs="Times New Roman"/>
          <w:color w:val="333333"/>
          <w:sz w:val="24"/>
          <w:szCs w:val="24"/>
          <w:lang w:eastAsia="pl-PL"/>
        </w:rPr>
        <w:t xml:space="preserve">Link do aplikowania: </w:t>
      </w:r>
    </w:p>
    <w:p w14:paraId="3212CD8B" w14:textId="77777777" w:rsidR="00FF54AA" w:rsidRDefault="00FF54AA" w:rsidP="00FF54AA">
      <w:pPr>
        <w:rPr>
          <w:rFonts w:ascii="Tahoma" w:hAnsi="Tahoma" w:cs="Tahoma"/>
        </w:rPr>
      </w:pPr>
      <w:hyperlink r:id="rId6" w:history="1">
        <w:r>
          <w:rPr>
            <w:rStyle w:val="Hyperlink"/>
            <w:rFonts w:ascii="Tahoma" w:hAnsi="Tahoma" w:cs="Tahoma"/>
          </w:rPr>
          <w:t>https://career5.successfactors.eu/sfcareer/jobreqcareer?jobId=23640&amp;company=zffriedric</w:t>
        </w:r>
      </w:hyperlink>
      <w:r>
        <w:rPr>
          <w:rFonts w:ascii="Tahoma" w:hAnsi="Tahoma" w:cs="Tahoma"/>
        </w:rPr>
        <w:t xml:space="preserve"> </w:t>
      </w:r>
    </w:p>
    <w:p w14:paraId="264761B9" w14:textId="77777777" w:rsidR="00731C0C" w:rsidRDefault="00731C0C"/>
    <w:sectPr w:rsidR="0073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0B248" w14:textId="77777777" w:rsidR="00D766E5" w:rsidRDefault="00D766E5" w:rsidP="00FF54AA">
      <w:pPr>
        <w:spacing w:after="0" w:line="240" w:lineRule="auto"/>
      </w:pPr>
      <w:r>
        <w:separator/>
      </w:r>
    </w:p>
  </w:endnote>
  <w:endnote w:type="continuationSeparator" w:id="0">
    <w:p w14:paraId="0C016F09" w14:textId="77777777" w:rsidR="00D766E5" w:rsidRDefault="00D766E5" w:rsidP="00FF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stomfd7f23544c9246c9b7c6a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F61AB" w14:textId="77777777" w:rsidR="00D766E5" w:rsidRDefault="00D766E5" w:rsidP="00FF54AA">
      <w:pPr>
        <w:spacing w:after="0" w:line="240" w:lineRule="auto"/>
      </w:pPr>
      <w:r>
        <w:separator/>
      </w:r>
    </w:p>
  </w:footnote>
  <w:footnote w:type="continuationSeparator" w:id="0">
    <w:p w14:paraId="781F293B" w14:textId="77777777" w:rsidR="00D766E5" w:rsidRDefault="00D766E5" w:rsidP="00FF5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C2"/>
    <w:rsid w:val="00731C0C"/>
    <w:rsid w:val="007C1BC2"/>
    <w:rsid w:val="009C43CF"/>
    <w:rsid w:val="00C40944"/>
    <w:rsid w:val="00D766E5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B250C"/>
  <w15:chartTrackingRefBased/>
  <w15:docId w15:val="{2C2590A3-3541-412A-93B2-AC858A10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4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2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eer5.successfactors.eu/sfcareer/jobreqcareer?jobId=23640&amp;company=zffriedri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ZF">
  <a:themeElements>
    <a:clrScheme name="ZF">
      <a:dk1>
        <a:srgbClr val="000000"/>
      </a:dk1>
      <a:lt1>
        <a:srgbClr val="FFFFFF"/>
      </a:lt1>
      <a:dk2>
        <a:srgbClr val="BFBFBF"/>
      </a:dk2>
      <a:lt2>
        <a:srgbClr val="00ABE7"/>
      </a:lt2>
      <a:accent1>
        <a:srgbClr val="7FA5BC"/>
      </a:accent1>
      <a:accent2>
        <a:srgbClr val="7FE7F3"/>
      </a:accent2>
      <a:accent3>
        <a:srgbClr val="BFEAF9"/>
      </a:accent3>
      <a:accent4>
        <a:srgbClr val="004D7A"/>
      </a:accent4>
      <a:accent5>
        <a:srgbClr val="1179BF"/>
      </a:accent5>
      <a:accent6>
        <a:srgbClr val="DD0C29"/>
      </a:accent6>
      <a:hlink>
        <a:srgbClr val="0563C1"/>
      </a:hlink>
      <a:folHlink>
        <a:srgbClr val="954F72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ZAMORA MATEUSZ CDZ HTTAE</dc:creator>
  <cp:keywords/>
  <dc:description/>
  <cp:lastModifiedBy>ZAMORA MATEUSZ CDZ HTTAE</cp:lastModifiedBy>
  <cp:revision>5</cp:revision>
  <dcterms:created xsi:type="dcterms:W3CDTF">2021-09-15T12:52:00Z</dcterms:created>
  <dcterms:modified xsi:type="dcterms:W3CDTF">2021-09-16T08:16:00Z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94a1c8-9899-41e7-8f6e-8b1b3c79592a_Enabled">
    <vt:lpwstr>true</vt:lpwstr>
  </property>
  <property fmtid="{D5CDD505-2E9C-101B-9397-08002B2CF9AE}" pid="3" name="MSIP_Label_7294a1c8-9899-41e7-8f6e-8b1b3c79592a_SetDate">
    <vt:lpwstr>2021-09-15T12:53:47Z</vt:lpwstr>
  </property>
  <property fmtid="{D5CDD505-2E9C-101B-9397-08002B2CF9AE}" pid="4" name="MSIP_Label_7294a1c8-9899-41e7-8f6e-8b1b3c79592a_Method">
    <vt:lpwstr>Privileged</vt:lpwstr>
  </property>
  <property fmtid="{D5CDD505-2E9C-101B-9397-08002B2CF9AE}" pid="5" name="MSIP_Label_7294a1c8-9899-41e7-8f6e-8b1b3c79592a_Name">
    <vt:lpwstr>Internal sub2 (no marking)</vt:lpwstr>
  </property>
  <property fmtid="{D5CDD505-2E9C-101B-9397-08002B2CF9AE}" pid="6" name="MSIP_Label_7294a1c8-9899-41e7-8f6e-8b1b3c79592a_SiteId">
    <vt:lpwstr>eb70b763-b6d7-4486-8555-8831709a784e</vt:lpwstr>
  </property>
  <property fmtid="{D5CDD505-2E9C-101B-9397-08002B2CF9AE}" pid="7" name="MSIP_Label_7294a1c8-9899-41e7-8f6e-8b1b3c79592a_ActionId">
    <vt:lpwstr>5eed5761-c954-44fa-8bb0-440f7583210f</vt:lpwstr>
  </property>
  <property fmtid="{D5CDD505-2E9C-101B-9397-08002B2CF9AE}" pid="8" name="MSIP_Label_7294a1c8-9899-41e7-8f6e-8b1b3c79592a_ContentBits">
    <vt:lpwstr>0</vt:lpwstr>
  </property>
</Properties>
</file>