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F1E6" w14:textId="5ECCC1A3" w:rsidR="00742080" w:rsidRDefault="00742080">
      <w:pPr>
        <w:rPr>
          <w:rFonts w:ascii="Tahoma" w:hAnsi="Tahoma" w:cs="Tahoma"/>
        </w:rPr>
      </w:pPr>
    </w:p>
    <w:p w14:paraId="556E71F8" w14:textId="77777777" w:rsidR="0013294D" w:rsidRDefault="0013294D">
      <w:pPr>
        <w:rPr>
          <w:rFonts w:ascii="Tahoma" w:hAnsi="Tahoma" w:cs="Tahoma"/>
        </w:rPr>
      </w:pPr>
    </w:p>
    <w:p w14:paraId="3B482C34" w14:textId="69676396" w:rsidR="00742080" w:rsidRPr="002B1BA0" w:rsidRDefault="00742080">
      <w:pPr>
        <w:rPr>
          <w:rFonts w:ascii="Tahoma" w:hAnsi="Tahoma" w:cs="Tahoma"/>
          <w:b/>
          <w:bCs/>
          <w:sz w:val="28"/>
          <w:szCs w:val="28"/>
        </w:rPr>
      </w:pPr>
      <w:r w:rsidRPr="002B1BA0">
        <w:rPr>
          <w:rFonts w:ascii="Tahoma" w:hAnsi="Tahoma" w:cs="Tahoma"/>
          <w:b/>
          <w:bCs/>
          <w:sz w:val="28"/>
          <w:szCs w:val="28"/>
        </w:rPr>
        <w:t xml:space="preserve">Trwa rekrutacja do programu liderskiego </w:t>
      </w:r>
      <w:proofErr w:type="spellStart"/>
      <w:r w:rsidRPr="002B1BA0">
        <w:rPr>
          <w:rFonts w:ascii="Tahoma" w:hAnsi="Tahoma" w:cs="Tahoma"/>
          <w:b/>
          <w:bCs/>
          <w:sz w:val="28"/>
          <w:szCs w:val="28"/>
        </w:rPr>
        <w:t>Corning</w:t>
      </w:r>
      <w:proofErr w:type="spellEnd"/>
      <w:r w:rsidRPr="002B1BA0">
        <w:rPr>
          <w:rFonts w:ascii="Tahoma" w:hAnsi="Tahoma" w:cs="Tahoma"/>
          <w:b/>
          <w:bCs/>
          <w:sz w:val="28"/>
          <w:szCs w:val="28"/>
        </w:rPr>
        <w:t xml:space="preserve"> 4 Young </w:t>
      </w:r>
      <w:proofErr w:type="spellStart"/>
      <w:r w:rsidRPr="002B1BA0">
        <w:rPr>
          <w:rFonts w:ascii="Tahoma" w:hAnsi="Tahoma" w:cs="Tahoma"/>
          <w:b/>
          <w:bCs/>
          <w:sz w:val="28"/>
          <w:szCs w:val="28"/>
        </w:rPr>
        <w:t>Leaders</w:t>
      </w:r>
      <w:proofErr w:type="spellEnd"/>
    </w:p>
    <w:p w14:paraId="3E64706C" w14:textId="1968A269" w:rsidR="002B1BA0" w:rsidRPr="00AD56BE" w:rsidRDefault="002B1BA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Masz </w:t>
      </w:r>
      <w:r>
        <w:rPr>
          <w:rFonts w:ascii="Tahoma" w:hAnsi="Tahoma" w:cs="Tahoma"/>
          <w:b/>
          <w:bCs/>
        </w:rPr>
        <w:t xml:space="preserve">dyplom inżyniera, znasz język angielski i widzisz się w roli przywódczej? Lubisz wyzwania i chcesz wziąć udział w tworzeniu pierwszej w Polsce fabryki produkującej włókno światłowodowe? Aplikuj do programu </w:t>
      </w:r>
      <w:proofErr w:type="spellStart"/>
      <w:r>
        <w:rPr>
          <w:rFonts w:ascii="Tahoma" w:hAnsi="Tahoma" w:cs="Tahoma"/>
          <w:b/>
          <w:bCs/>
        </w:rPr>
        <w:t>Corning</w:t>
      </w:r>
      <w:proofErr w:type="spellEnd"/>
      <w:r>
        <w:rPr>
          <w:rFonts w:ascii="Tahoma" w:hAnsi="Tahoma" w:cs="Tahoma"/>
          <w:b/>
          <w:bCs/>
        </w:rPr>
        <w:t xml:space="preserve">, wyjedź na szkolenie do USA i wróć, żeby budować swój pierwszy zespół! </w:t>
      </w:r>
    </w:p>
    <w:p w14:paraId="63A7EC10" w14:textId="1A632AA3" w:rsidR="00C47EBC" w:rsidRPr="00A413D7" w:rsidRDefault="00C47EBC" w:rsidP="00C47EBC">
      <w:p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proofErr w:type="spellStart"/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Corning</w:t>
      </w:r>
      <w:proofErr w:type="spellEnd"/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 to globalny lider innowacji</w:t>
      </w:r>
      <w:r w:rsidR="002B1BA0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 –</w:t>
      </w:r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 firma, która wyprodukowała pierwsze włókno światłowodowe i 40% wszystkich wykorzystywanych na całym świecie światłowodów. W podwarszawskim Mszczonowie właśnie powstaje pierwsza w Polsce fabryka włókna światłowodowego, a Ty możesz ją współtworzyć!</w:t>
      </w:r>
    </w:p>
    <w:p w14:paraId="6218920D" w14:textId="77777777" w:rsidR="00C47EBC" w:rsidRPr="00A413D7" w:rsidRDefault="00C47EBC">
      <w:pPr>
        <w:rPr>
          <w:rFonts w:ascii="Tahoma" w:hAnsi="Tahoma" w:cs="Tahoma"/>
          <w:b/>
          <w:bCs/>
          <w:sz w:val="20"/>
          <w:szCs w:val="20"/>
        </w:rPr>
      </w:pPr>
    </w:p>
    <w:p w14:paraId="0DF65CD5" w14:textId="2E5B3101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</w:pPr>
      <w:proofErr w:type="spellStart"/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>Corning</w:t>
      </w:r>
      <w:proofErr w:type="spellEnd"/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 xml:space="preserve"> 4 Young </w:t>
      </w:r>
      <w:proofErr w:type="spellStart"/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>Leaders</w:t>
      </w:r>
      <w:proofErr w:type="spellEnd"/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 xml:space="preserve"> to unikalny 2-letni program liderski, który umożliwi Ci pracę w innowacyjnym środowisku, pozwoli na rozwinięcie umiejętności trenerskich i liderskich, a także przygotuje do zarządzania zespołem.</w:t>
      </w:r>
    </w:p>
    <w:p w14:paraId="256DD008" w14:textId="77777777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</w:p>
    <w:p w14:paraId="00D28EAA" w14:textId="64440FCF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262626"/>
          <w:sz w:val="20"/>
          <w:szCs w:val="20"/>
          <w:lang w:eastAsia="pl-PL"/>
        </w:rPr>
        <w:t>Program liderski składa się z trzech etapów:</w:t>
      </w:r>
    </w:p>
    <w:p w14:paraId="28B7B560" w14:textId="77777777" w:rsidR="00742080" w:rsidRPr="00A413D7" w:rsidRDefault="00742080" w:rsidP="00742080">
      <w:pPr>
        <w:pStyle w:val="Akapitzlist"/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Wdrożenie (ok. 4 miesięcy) – wyjazd szkoleniowy do USA, który pozwoli Ci na przygotowanie się do Twojej przyszłej roli,</w:t>
      </w:r>
    </w:p>
    <w:p w14:paraId="2AB5DE66" w14:textId="221F5676" w:rsidR="00742080" w:rsidRPr="00A413D7" w:rsidRDefault="00742080" w:rsidP="00742080">
      <w:pPr>
        <w:pStyle w:val="Akapitzlist"/>
        <w:numPr>
          <w:ilvl w:val="0"/>
          <w:numId w:val="1"/>
        </w:num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Trenerski (ok. 6 miesięcy) – po powrocie do Polski będziesz dzielić się wiedzą na temat technologii i procesu produkcji włókna światłowodowego z nowymi pracownikami, którzy będą dołączać do zespołu,</w:t>
      </w:r>
    </w:p>
    <w:p w14:paraId="1E21A8B7" w14:textId="77777777" w:rsidR="00742080" w:rsidRPr="00A413D7" w:rsidRDefault="00742080" w:rsidP="00742080">
      <w:pPr>
        <w:pStyle w:val="Akapitzlist"/>
        <w:numPr>
          <w:ilvl w:val="0"/>
          <w:numId w:val="1"/>
        </w:numPr>
        <w:spacing w:after="0"/>
        <w:rPr>
          <w:rFonts w:ascii="Tahoma" w:eastAsiaTheme="minorEastAsia" w:hAnsi="Tahoma" w:cs="Tahoma"/>
          <w:color w:val="262626" w:themeColor="text1" w:themeTint="D9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Liderski (ok. roku) – będziesz mieć szansę zarządzać swoim pierwszym zespołem.</w:t>
      </w:r>
    </w:p>
    <w:p w14:paraId="0C52326A" w14:textId="77777777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</w:p>
    <w:p w14:paraId="4864B1A2" w14:textId="51B621C2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Po zakończeniu programu będziesz mieć możliwość dalszego rozwoju kariery w </w:t>
      </w:r>
      <w:proofErr w:type="spellStart"/>
      <w:r w:rsidRPr="00A413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Corning</w:t>
      </w:r>
      <w:proofErr w:type="spellEnd"/>
      <w:r w:rsidRPr="00A413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!</w:t>
      </w:r>
    </w:p>
    <w:p w14:paraId="3354A887" w14:textId="51D21EE7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7BB5739B" w14:textId="5B34B936" w:rsidR="00742080" w:rsidRPr="00A413D7" w:rsidRDefault="00A413D7" w:rsidP="00742080">
      <w:pPr>
        <w:spacing w:after="0" w:line="300" w:lineRule="atLeast"/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>Kogo szukamy:</w:t>
      </w:r>
    </w:p>
    <w:p w14:paraId="0CCD2902" w14:textId="2000EA17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Studentów, studentek, absolwentów i absolwentek studiów technicznych</w:t>
      </w:r>
      <w:r w:rsidR="00A413D7" w:rsidRPr="00A413D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 ze znajomością języka angielskiego umożliwiającą swobodną komunikację, otwartych na nowe wyzwania i chętnych do rozwoju w międzynarodowej organizacji.</w:t>
      </w:r>
    </w:p>
    <w:p w14:paraId="6B659F8D" w14:textId="34A6DE22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</w:pPr>
    </w:p>
    <w:p w14:paraId="00A48636" w14:textId="0D262933" w:rsidR="00742080" w:rsidRPr="00A413D7" w:rsidRDefault="00A413D7" w:rsidP="00742080">
      <w:pPr>
        <w:spacing w:after="0" w:line="300" w:lineRule="atLeast"/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</w:pPr>
      <w:r w:rsidRPr="00A413D7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  <w:t>Oferujemy:</w:t>
      </w:r>
    </w:p>
    <w:p w14:paraId="0C073B5C" w14:textId="77777777" w:rsidR="00A413D7" w:rsidRPr="00A413D7" w:rsidRDefault="00A413D7" w:rsidP="00742080">
      <w:pPr>
        <w:spacing w:after="0" w:line="300" w:lineRule="atLeast"/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</w:pPr>
    </w:p>
    <w:p w14:paraId="572EA79C" w14:textId="77777777" w:rsidR="00A413D7" w:rsidRPr="00A413D7" w:rsidRDefault="00A413D7" w:rsidP="00A413D7">
      <w:pPr>
        <w:pStyle w:val="offerview32ye-g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Atrakcyjne wynagrodzenie i stabilne zatrudnienie na umowie o pracę</w:t>
      </w:r>
    </w:p>
    <w:p w14:paraId="33E0FE77" w14:textId="77777777" w:rsidR="00A413D7" w:rsidRPr="00A413D7" w:rsidRDefault="00A413D7" w:rsidP="00A413D7">
      <w:pPr>
        <w:pStyle w:val="offerview32ye-g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Udział w wielkim międzynarodowym projekcie uruchomienia nowego zakładu</w:t>
      </w:r>
    </w:p>
    <w:p w14:paraId="598ED932" w14:textId="77777777" w:rsidR="00A413D7" w:rsidRPr="00A413D7" w:rsidRDefault="00A413D7" w:rsidP="00A413D7">
      <w:pPr>
        <w:pStyle w:val="offerview32ye-g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Nieograniczone możliwości rozwoju</w:t>
      </w:r>
    </w:p>
    <w:p w14:paraId="582F3552" w14:textId="77777777" w:rsidR="00A413D7" w:rsidRPr="00A413D7" w:rsidRDefault="00A413D7" w:rsidP="00A413D7">
      <w:pPr>
        <w:pStyle w:val="offerview32ye-g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Pakiet relokacyjny - pomożemy Ci z przeprowadzką!</w:t>
      </w:r>
    </w:p>
    <w:p w14:paraId="261D62AF" w14:textId="77777777" w:rsidR="00A413D7" w:rsidRPr="00A413D7" w:rsidRDefault="00A413D7" w:rsidP="00A413D7">
      <w:pPr>
        <w:pStyle w:val="offerview32ye-g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 xml:space="preserve">Dofinansowanie do wakacji i Karty </w:t>
      </w:r>
      <w:proofErr w:type="spellStart"/>
      <w:r w:rsidRPr="00A413D7">
        <w:rPr>
          <w:rFonts w:ascii="Tahoma" w:hAnsi="Tahoma" w:cs="Tahoma"/>
          <w:color w:val="000000"/>
          <w:sz w:val="20"/>
          <w:szCs w:val="20"/>
        </w:rPr>
        <w:t>MultiSport</w:t>
      </w:r>
      <w:proofErr w:type="spellEnd"/>
    </w:p>
    <w:p w14:paraId="505F8986" w14:textId="77777777" w:rsidR="00A413D7" w:rsidRPr="00A413D7" w:rsidRDefault="00A413D7" w:rsidP="00A413D7">
      <w:pPr>
        <w:pStyle w:val="offerview32ye-g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Premie roczne i pakiet dodatkowych benefitów</w:t>
      </w:r>
    </w:p>
    <w:p w14:paraId="7C2BAB20" w14:textId="77777777" w:rsidR="00A413D7" w:rsidRPr="00A413D7" w:rsidRDefault="00A413D7" w:rsidP="00A413D7">
      <w:pPr>
        <w:pStyle w:val="offerview32ye-g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Tahoma" w:hAnsi="Tahoma" w:cs="Tahoma"/>
          <w:color w:val="000000"/>
          <w:sz w:val="20"/>
          <w:szCs w:val="20"/>
        </w:rPr>
      </w:pPr>
      <w:r w:rsidRPr="00A413D7">
        <w:rPr>
          <w:rFonts w:ascii="Tahoma" w:hAnsi="Tahoma" w:cs="Tahoma"/>
          <w:color w:val="000000"/>
          <w:sz w:val="20"/>
          <w:szCs w:val="20"/>
        </w:rPr>
        <w:t>Pracę w jednym z najbardziej innowacyjnych zakładów produkcyjnych w Europie, przystosowanym do potrzeb osób z niepełnosprawnością</w:t>
      </w:r>
    </w:p>
    <w:p w14:paraId="4C78E1DE" w14:textId="1769AF75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eastAsia="pl-PL"/>
        </w:rPr>
      </w:pPr>
    </w:p>
    <w:p w14:paraId="5438D5D8" w14:textId="496CEF1A" w:rsidR="00A413D7" w:rsidRPr="00A413D7" w:rsidRDefault="00AD56BE" w:rsidP="00742080">
      <w:pPr>
        <w:spacing w:after="0" w:line="300" w:lineRule="atLeast"/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Aplikuj przez Pracuj.pl: </w:t>
      </w:r>
      <w:hyperlink r:id="rId5" w:history="1">
        <w:r w:rsidRPr="00723863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https://www.pracuj.pl/praca/program-rozwojowy-corning-4-young-leaders-mszczonow,oferta,1001135888</w:t>
        </w:r>
      </w:hyperlink>
      <w:r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 xml:space="preserve"> </w:t>
      </w:r>
    </w:p>
    <w:p w14:paraId="59FF80FC" w14:textId="77777777" w:rsidR="00742080" w:rsidRPr="00A413D7" w:rsidRDefault="00742080" w:rsidP="00742080">
      <w:pPr>
        <w:spacing w:after="0" w:line="300" w:lineRule="atLeast"/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</w:pPr>
    </w:p>
    <w:p w14:paraId="06E793D6" w14:textId="77777777" w:rsidR="00742080" w:rsidRPr="00A413D7" w:rsidRDefault="00742080">
      <w:pPr>
        <w:rPr>
          <w:rFonts w:ascii="Tahoma" w:hAnsi="Tahoma" w:cs="Tahoma"/>
          <w:b/>
          <w:bCs/>
          <w:sz w:val="20"/>
          <w:szCs w:val="20"/>
        </w:rPr>
      </w:pPr>
    </w:p>
    <w:sectPr w:rsidR="00742080" w:rsidRPr="00A4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7901"/>
    <w:multiLevelType w:val="multilevel"/>
    <w:tmpl w:val="FF5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96DD7"/>
    <w:multiLevelType w:val="multilevel"/>
    <w:tmpl w:val="2F8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B6D68"/>
    <w:multiLevelType w:val="hybridMultilevel"/>
    <w:tmpl w:val="7C6E0F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80"/>
    <w:rsid w:val="0013294D"/>
    <w:rsid w:val="002B1BA0"/>
    <w:rsid w:val="00742080"/>
    <w:rsid w:val="00A413D7"/>
    <w:rsid w:val="00AD56BE"/>
    <w:rsid w:val="00C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1F9"/>
  <w15:chartTrackingRefBased/>
  <w15:docId w15:val="{6578AA3D-CA6E-4D81-A97A-2EECF85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80"/>
    <w:pPr>
      <w:ind w:left="720"/>
      <w:contextualSpacing/>
    </w:pPr>
  </w:style>
  <w:style w:type="paragraph" w:customStyle="1" w:styleId="offerview32ye-g">
    <w:name w:val="offerview32ye-g"/>
    <w:basedOn w:val="Normalny"/>
    <w:rsid w:val="00A4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56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uj.pl/praca/program-rozwojowy-corning-4-young-leaders-mszczonow,oferta,1001135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Rzepka</dc:creator>
  <cp:keywords/>
  <dc:description/>
  <cp:lastModifiedBy>Iza Rzepka</cp:lastModifiedBy>
  <cp:revision>4</cp:revision>
  <dcterms:created xsi:type="dcterms:W3CDTF">2021-09-02T07:44:00Z</dcterms:created>
  <dcterms:modified xsi:type="dcterms:W3CDTF">2021-09-02T09:11:00Z</dcterms:modified>
</cp:coreProperties>
</file>