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O</w:t>
      </w: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 xml:space="preserve">ferty stażu w dziale Kontrolingu w </w:t>
      </w:r>
      <w:bookmarkStart w:id="0" w:name="_GoBack"/>
      <w:proofErr w:type="spellStart"/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Faurecia</w:t>
      </w:r>
      <w:proofErr w:type="spellEnd"/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 xml:space="preserve"> R&amp;D Center</w:t>
      </w: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 </w:t>
      </w:r>
    </w:p>
    <w:bookmarkEnd w:id="0"/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eastAsia="pl-PL"/>
        </w:rPr>
        <w:t>Opis firmy: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Czy wiesz, że co 3 samochód na świecie zawiera części wyprodukowane w Faurecii?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Nasza specjalność to projektowanie i produkcja elementów wyposażenia samochodowego w czterech kluczowych dziedzinach: technologiach kontroli emisji spalin, fotelach samochodowych, wnętrzach samochodowych, rozwiązaniach IT.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 xml:space="preserve">Jak to robimy? Działamy w 37 krajach, gdzie liczba zakładów produkcyjnych osiągnęła już okrągłe 300! Z dumą chwalimy się także 35 ośrodkami badawczo-rozwojowymi i załogą blisko 120 tysięcy </w:t>
      </w:r>
      <w:proofErr w:type="spellStart"/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Faurecian</w:t>
      </w:r>
      <w:proofErr w:type="spellEnd"/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. W Polsce rozwinęliśmy 10 fabryk: w Grójcu, Gorzowie Wielkopolskim, Legnicy, Wałbrzychu i Jelczu-Laskowicach.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Ale to nie wszystko, bo mamy jeszcze: Centrum Badawczo-Rozwojowe, Finansowe Centrum Usług Wspólnych, Platformę Transportowo-Logistyczną, Centrum Wsparcia IT.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Kierujemy się przyszłością!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eastAsia="pl-PL"/>
        </w:rPr>
        <w:t>Stanowisko:</w:t>
      </w: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 xml:space="preserve"> Stażysta w Dziale Kontrolingu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eastAsia="pl-PL"/>
        </w:rPr>
        <w:t>Zakres obowiązków:</w:t>
      </w:r>
    </w:p>
    <w:p w:rsidR="0024325A" w:rsidRPr="0024325A" w:rsidRDefault="0024325A" w:rsidP="00243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wprowadzanie danych do systemów wewnętrznych</w:t>
      </w:r>
    </w:p>
    <w:p w:rsidR="0024325A" w:rsidRPr="0024325A" w:rsidRDefault="0024325A" w:rsidP="00243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przygotowywanie analiz biznesowych</w:t>
      </w:r>
    </w:p>
    <w:p w:rsidR="0024325A" w:rsidRPr="0024325A" w:rsidRDefault="0024325A" w:rsidP="00243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przygotowywanie raportów z przeprowadzonych analiz</w:t>
      </w:r>
    </w:p>
    <w:p w:rsidR="0024325A" w:rsidRPr="0024325A" w:rsidRDefault="0024325A" w:rsidP="00243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pomoc w automatyzacji procesów oraz obsłudze systemów</w:t>
      </w:r>
    </w:p>
    <w:p w:rsidR="0024325A" w:rsidRPr="0024325A" w:rsidRDefault="0024325A" w:rsidP="00243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rozliczanie i opisywanie pod względem merytorycznym dowodów księgowych (faktur, rachunków, delegacji służbowych)</w:t>
      </w:r>
    </w:p>
    <w:p w:rsidR="0024325A" w:rsidRPr="0024325A" w:rsidRDefault="0024325A" w:rsidP="00243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 xml:space="preserve">nadzorowanie prawidłowego obiegu korespondencji i dokumentacji firmowej 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lastRenderedPageBreak/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eastAsia="pl-PL"/>
        </w:rPr>
        <w:t>Od kandydatów oczekujemy:</w:t>
      </w:r>
    </w:p>
    <w:p w:rsidR="0024325A" w:rsidRPr="0024325A" w:rsidRDefault="0024325A" w:rsidP="00243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ukończonych bądź dobiegających końca studiów wyższych (preferowany kierunek Ekonomia, Informatyka)</w:t>
      </w:r>
    </w:p>
    <w:p w:rsidR="0024325A" w:rsidRPr="0024325A" w:rsidRDefault="0024325A" w:rsidP="00243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znajomości języka angielskiego umożliwiającą swobodną komunikację</w:t>
      </w:r>
    </w:p>
    <w:p w:rsidR="0024325A" w:rsidRPr="0024325A" w:rsidRDefault="0024325A" w:rsidP="00243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dobrej znajomości pakietu MS Office, w szczególności Excel</w:t>
      </w:r>
    </w:p>
    <w:p w:rsidR="0024325A" w:rsidRPr="0024325A" w:rsidRDefault="0024325A" w:rsidP="00243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gotowości do podjęcia zatrudnienia w pełnym wymiarze czasu pracy</w:t>
      </w:r>
    </w:p>
    <w:p w:rsidR="0024325A" w:rsidRPr="0024325A" w:rsidRDefault="0024325A" w:rsidP="00243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otwartości na zmiany i chęci podejmowania nowych wyzwań</w:t>
      </w:r>
    </w:p>
    <w:p w:rsidR="0024325A" w:rsidRPr="0024325A" w:rsidRDefault="0024325A" w:rsidP="00243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komunikatywności oraz umiejętności pracy w zespole</w:t>
      </w:r>
    </w:p>
    <w:p w:rsidR="0024325A" w:rsidRPr="0024325A" w:rsidRDefault="0024325A" w:rsidP="00243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pozytywnego nastawienia i poczucia humoru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eastAsia="pl-PL"/>
        </w:rPr>
        <w:t>Oferujemy: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umowa o pracę (1 etap – 3 miesięczny okres próbny, 2 etap – umowa na czas określony 12 miesięcy)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wynagrodzenie (1 etap – 3500 zł brutto, 2 etap – 4000 zł brutto)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system premiowy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 xml:space="preserve">opieka medyczna </w:t>
      </w:r>
      <w:proofErr w:type="spellStart"/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Luxmed</w:t>
      </w:r>
      <w:proofErr w:type="spellEnd"/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ubezpieczenie grupowe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elastyczne godziny pracy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Home Office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stołówka pracownicza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świadczenia świąteczne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Program emerytalny PPE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pakiet szkoleń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nagrody jubileuszowe</w:t>
      </w:r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 xml:space="preserve">karta </w:t>
      </w:r>
      <w:proofErr w:type="spellStart"/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Multisport</w:t>
      </w:r>
      <w:proofErr w:type="spellEnd"/>
    </w:p>
    <w:p w:rsidR="0024325A" w:rsidRPr="0024325A" w:rsidRDefault="0024325A" w:rsidP="00243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inne Benefity z ZFŚS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24"/>
          <w:szCs w:val="24"/>
          <w:lang w:eastAsia="pl-PL"/>
        </w:rPr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18"/>
          <w:szCs w:val="18"/>
          <w:lang w:eastAsia="pl-PL"/>
        </w:rPr>
        <w:t>Pozdrawiam/</w:t>
      </w:r>
      <w:proofErr w:type="spellStart"/>
      <w:r w:rsidRPr="0024325A">
        <w:rPr>
          <w:rFonts w:ascii="Century Gothic" w:eastAsia="Times New Roman" w:hAnsi="Century Gothic" w:cs="Times New Roman"/>
          <w:b/>
          <w:bCs/>
          <w:color w:val="002060"/>
          <w:sz w:val="18"/>
          <w:szCs w:val="18"/>
          <w:lang w:eastAsia="pl-PL"/>
        </w:rPr>
        <w:t>Kind</w:t>
      </w:r>
      <w:proofErr w:type="spellEnd"/>
      <w:r w:rsidRPr="0024325A">
        <w:rPr>
          <w:rFonts w:ascii="Century Gothic" w:eastAsia="Times New Roman" w:hAnsi="Century Gothic" w:cs="Times New Roman"/>
          <w:b/>
          <w:bCs/>
          <w:color w:val="002060"/>
          <w:sz w:val="18"/>
          <w:szCs w:val="18"/>
          <w:lang w:eastAsia="pl-PL"/>
        </w:rPr>
        <w:t xml:space="preserve"> </w:t>
      </w:r>
      <w:proofErr w:type="spellStart"/>
      <w:r w:rsidRPr="0024325A">
        <w:rPr>
          <w:rFonts w:ascii="Century Gothic" w:eastAsia="Times New Roman" w:hAnsi="Century Gothic" w:cs="Times New Roman"/>
          <w:b/>
          <w:bCs/>
          <w:color w:val="002060"/>
          <w:sz w:val="18"/>
          <w:szCs w:val="18"/>
          <w:lang w:eastAsia="pl-PL"/>
        </w:rPr>
        <w:t>regards</w:t>
      </w:r>
      <w:proofErr w:type="spellEnd"/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b/>
          <w:bCs/>
          <w:color w:val="002060"/>
          <w:sz w:val="18"/>
          <w:szCs w:val="18"/>
          <w:lang w:eastAsia="pl-PL"/>
        </w:rPr>
        <w:t xml:space="preserve">Maria </w:t>
      </w:r>
      <w:proofErr w:type="spellStart"/>
      <w:r w:rsidRPr="0024325A">
        <w:rPr>
          <w:rFonts w:ascii="Century Gothic" w:eastAsia="Times New Roman" w:hAnsi="Century Gothic" w:cs="Times New Roman"/>
          <w:b/>
          <w:bCs/>
          <w:color w:val="002060"/>
          <w:sz w:val="18"/>
          <w:szCs w:val="18"/>
          <w:lang w:eastAsia="pl-PL"/>
        </w:rPr>
        <w:t>Dusińska</w:t>
      </w:r>
      <w:proofErr w:type="spellEnd"/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t xml:space="preserve">HR </w:t>
      </w:r>
      <w:proofErr w:type="spellStart"/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t>Specialist</w:t>
      </w:r>
      <w:proofErr w:type="spellEnd"/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t xml:space="preserve">, </w:t>
      </w:r>
      <w:proofErr w:type="spellStart"/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t>Faurecia</w:t>
      </w:r>
      <w:proofErr w:type="spellEnd"/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t xml:space="preserve"> R&amp;D Center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t>T: +486687540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t>M: 795 538 150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4325A">
          <w:rPr>
            <w:rFonts w:ascii="Century Gothic" w:eastAsia="Times New Roman" w:hAnsi="Century Gothic" w:cs="Times New Roman"/>
            <w:color w:val="0000FF"/>
            <w:sz w:val="18"/>
            <w:szCs w:val="18"/>
            <w:u w:val="single"/>
            <w:lang w:eastAsia="pl-PL"/>
          </w:rPr>
          <w:t>maria.dam.dusinska-ext@faurecia.com</w:t>
        </w:r>
      </w:hyperlink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t xml:space="preserve"> </w:t>
      </w:r>
      <w:r w:rsidRPr="0024325A">
        <w:rPr>
          <w:rFonts w:ascii="Century Gothic" w:eastAsia="Times New Roman" w:hAnsi="Century Gothic" w:cs="Times New Roman"/>
          <w:color w:val="002060"/>
          <w:sz w:val="18"/>
          <w:szCs w:val="18"/>
          <w:lang w:eastAsia="pl-PL"/>
        </w:rPr>
        <w:br/>
        <w:t>ul. Spółdzielcza 4 - Grójec – 05-600 – Poland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 </w:t>
      </w:r>
    </w:p>
    <w:p w:rsidR="0024325A" w:rsidRPr="0024325A" w:rsidRDefault="0024325A" w:rsidP="00243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25A">
        <w:rPr>
          <w:noProof/>
          <w:lang w:eastAsia="pl-PL"/>
        </w:rPr>
        <w:drawing>
          <wp:inline distT="0" distB="0" distL="0" distR="0" wp14:anchorId="0AC1AB75" wp14:editId="4477BDF0">
            <wp:extent cx="1428750" cy="571500"/>
            <wp:effectExtent l="0" t="0" r="0" b="0"/>
            <wp:docPr id="1" name="Obraz 1" descr="C:\Users\User\AppData\Local\Microsoft\Windows\INetCache\Content.MSO\B30491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30491B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EE" w:rsidRDefault="00FF3FEE"/>
    <w:sectPr w:rsidR="00FF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472"/>
    <w:multiLevelType w:val="multilevel"/>
    <w:tmpl w:val="A95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17A36"/>
    <w:multiLevelType w:val="multilevel"/>
    <w:tmpl w:val="547E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0707F8"/>
    <w:multiLevelType w:val="multilevel"/>
    <w:tmpl w:val="C37A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1E"/>
    <w:rsid w:val="0024325A"/>
    <w:rsid w:val="0034041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10F7C"/>
  <w15:chartTrackingRefBased/>
  <w15:docId w15:val="{5200A141-B63D-432F-A321-6E2E7E1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a.dam.dusinska-ext@faurec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2021-05-19T09:30:00Z</dcterms:created>
  <dcterms:modified xsi:type="dcterms:W3CDTF">2021-05-19T09:33:00Z</dcterms:modified>
</cp:coreProperties>
</file>